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26D5" w14:textId="015E7BF0" w:rsidR="007415CF" w:rsidRPr="003C4F17" w:rsidRDefault="00F2503E" w:rsidP="006F17D1">
      <w:pPr>
        <w:jc w:val="center"/>
        <w:rPr>
          <w:b/>
          <w:sz w:val="36"/>
          <w:szCs w:val="36"/>
        </w:rPr>
      </w:pPr>
      <w:bookmarkStart w:id="0" w:name="_GoBack"/>
      <w:bookmarkEnd w:id="0"/>
      <w:r w:rsidRPr="006A03A3">
        <w:rPr>
          <w:b/>
          <w:sz w:val="36"/>
          <w:szCs w:val="36"/>
        </w:rPr>
        <w:t xml:space="preserve">Setting Up Your </w:t>
      </w:r>
      <w:r w:rsidR="001D7709" w:rsidRPr="006A03A3">
        <w:rPr>
          <w:b/>
          <w:sz w:val="36"/>
          <w:szCs w:val="36"/>
        </w:rPr>
        <w:t>Lizard</w:t>
      </w:r>
      <w:r w:rsidR="001D7709" w:rsidRPr="003C4F17">
        <w:rPr>
          <w:b/>
          <w:sz w:val="36"/>
          <w:szCs w:val="36"/>
        </w:rPr>
        <w:t xml:space="preserve">’s </w:t>
      </w:r>
      <w:r w:rsidRPr="003C4F17">
        <w:rPr>
          <w:b/>
          <w:sz w:val="36"/>
          <w:szCs w:val="36"/>
        </w:rPr>
        <w:t>Home</w:t>
      </w:r>
    </w:p>
    <w:p w14:paraId="0A7874A7" w14:textId="0A78F7E4" w:rsidR="00F2503E" w:rsidRPr="00357AC6" w:rsidRDefault="00F2503E"/>
    <w:p w14:paraId="634A5A71" w14:textId="77777777" w:rsidR="00437C8E" w:rsidRPr="00357AC6" w:rsidRDefault="00437C8E" w:rsidP="00437C8E">
      <w:pPr>
        <w:rPr>
          <w:sz w:val="10"/>
          <w:szCs w:val="10"/>
        </w:rPr>
      </w:pPr>
    </w:p>
    <w:p w14:paraId="194ABE0B" w14:textId="77777777" w:rsidR="00DB43A1" w:rsidRPr="00357AC6" w:rsidRDefault="00DB43A1" w:rsidP="00437C8E">
      <w:pPr>
        <w:rPr>
          <w:sz w:val="10"/>
          <w:szCs w:val="10"/>
        </w:rPr>
      </w:pPr>
    </w:p>
    <w:p w14:paraId="2336A446" w14:textId="10C803E0" w:rsidR="00437C8E" w:rsidRPr="008B17BB" w:rsidRDefault="0006789C" w:rsidP="00437C8E">
      <w:pPr>
        <w:rPr>
          <w:sz w:val="22"/>
          <w:szCs w:val="22"/>
        </w:rPr>
      </w:pPr>
      <w:r w:rsidRPr="008B17BB">
        <w:rPr>
          <w:sz w:val="22"/>
          <w:szCs w:val="22"/>
        </w:rPr>
        <w:t>Lizard</w:t>
      </w:r>
      <w:r w:rsidR="001D7709" w:rsidRPr="008B17BB">
        <w:rPr>
          <w:sz w:val="22"/>
          <w:szCs w:val="22"/>
        </w:rPr>
        <w:t xml:space="preserve">s </w:t>
      </w:r>
      <w:r w:rsidR="00437C8E" w:rsidRPr="008B17BB">
        <w:rPr>
          <w:sz w:val="22"/>
          <w:szCs w:val="22"/>
        </w:rPr>
        <w:t xml:space="preserve">can thrive when </w:t>
      </w:r>
      <w:r w:rsidR="001D7709" w:rsidRPr="008B17BB">
        <w:rPr>
          <w:sz w:val="22"/>
          <w:szCs w:val="22"/>
        </w:rPr>
        <w:t xml:space="preserve">provided with a proper diet and an enclosure that is </w:t>
      </w:r>
      <w:r w:rsidR="00437C8E" w:rsidRPr="008B17BB">
        <w:rPr>
          <w:sz w:val="22"/>
          <w:szCs w:val="22"/>
        </w:rPr>
        <w:t xml:space="preserve">designed to recreate the conditions that </w:t>
      </w:r>
      <w:r w:rsidR="00AD09DA" w:rsidRPr="008B17BB">
        <w:rPr>
          <w:sz w:val="22"/>
          <w:szCs w:val="22"/>
        </w:rPr>
        <w:t>they</w:t>
      </w:r>
      <w:r w:rsidR="00437C8E" w:rsidRPr="008B17BB">
        <w:rPr>
          <w:sz w:val="22"/>
          <w:szCs w:val="22"/>
        </w:rPr>
        <w:t xml:space="preserve"> would encounter in the wild. </w:t>
      </w:r>
      <w:r w:rsidR="00991B89" w:rsidRPr="008B17BB">
        <w:rPr>
          <w:sz w:val="22"/>
          <w:szCs w:val="22"/>
        </w:rPr>
        <w:t xml:space="preserve">The vivarium that you create should </w:t>
      </w:r>
      <w:r w:rsidR="00437C8E" w:rsidRPr="008B17BB">
        <w:rPr>
          <w:sz w:val="22"/>
          <w:szCs w:val="22"/>
        </w:rPr>
        <w:t xml:space="preserve">meet the </w:t>
      </w:r>
      <w:r w:rsidR="00682AD5" w:rsidRPr="008B17BB">
        <w:rPr>
          <w:sz w:val="22"/>
          <w:szCs w:val="22"/>
        </w:rPr>
        <w:t xml:space="preserve">minimum </w:t>
      </w:r>
      <w:r w:rsidR="00DA3853" w:rsidRPr="008B17BB">
        <w:rPr>
          <w:sz w:val="22"/>
          <w:szCs w:val="22"/>
        </w:rPr>
        <w:t xml:space="preserve">species-specific </w:t>
      </w:r>
      <w:r w:rsidR="00437C8E" w:rsidRPr="008B17BB">
        <w:rPr>
          <w:sz w:val="22"/>
          <w:szCs w:val="22"/>
        </w:rPr>
        <w:t xml:space="preserve">requirements of your </w:t>
      </w:r>
      <w:r w:rsidRPr="008B17BB">
        <w:rPr>
          <w:sz w:val="22"/>
          <w:szCs w:val="22"/>
        </w:rPr>
        <w:t>lizard</w:t>
      </w:r>
      <w:r w:rsidR="00437C8E" w:rsidRPr="008B17BB">
        <w:rPr>
          <w:sz w:val="22"/>
          <w:szCs w:val="22"/>
        </w:rPr>
        <w:t xml:space="preserve">, </w:t>
      </w:r>
      <w:r w:rsidR="00AF692F" w:rsidRPr="008B17BB">
        <w:rPr>
          <w:sz w:val="22"/>
          <w:szCs w:val="22"/>
        </w:rPr>
        <w:t>including</w:t>
      </w:r>
      <w:r w:rsidR="00437C8E" w:rsidRPr="008B17BB">
        <w:rPr>
          <w:sz w:val="22"/>
          <w:szCs w:val="22"/>
        </w:rPr>
        <w:t xml:space="preserve"> temperature</w:t>
      </w:r>
      <w:r w:rsidR="002E7BB0" w:rsidRPr="008B17BB">
        <w:rPr>
          <w:sz w:val="22"/>
          <w:szCs w:val="22"/>
        </w:rPr>
        <w:t xml:space="preserve"> and humidity</w:t>
      </w:r>
      <w:r w:rsidR="00AF692F" w:rsidRPr="008B17BB">
        <w:rPr>
          <w:sz w:val="22"/>
          <w:szCs w:val="22"/>
        </w:rPr>
        <w:t>, lighting,</w:t>
      </w:r>
      <w:r w:rsidR="00437C8E" w:rsidRPr="008B17BB">
        <w:rPr>
          <w:sz w:val="22"/>
          <w:szCs w:val="22"/>
        </w:rPr>
        <w:t xml:space="preserve"> </w:t>
      </w:r>
      <w:r w:rsidR="00AF692F" w:rsidRPr="008B17BB">
        <w:rPr>
          <w:sz w:val="22"/>
          <w:szCs w:val="22"/>
        </w:rPr>
        <w:t xml:space="preserve">as well as </w:t>
      </w:r>
      <w:r w:rsidR="00242F5C" w:rsidRPr="008B17BB">
        <w:rPr>
          <w:sz w:val="22"/>
          <w:szCs w:val="22"/>
        </w:rPr>
        <w:t xml:space="preserve">cage size and materials that meet </w:t>
      </w:r>
      <w:r w:rsidR="00437C8E" w:rsidRPr="008B17BB">
        <w:rPr>
          <w:sz w:val="22"/>
          <w:szCs w:val="22"/>
        </w:rPr>
        <w:t xml:space="preserve">the </w:t>
      </w:r>
      <w:r w:rsidR="00242F5C" w:rsidRPr="008B17BB">
        <w:rPr>
          <w:sz w:val="22"/>
          <w:szCs w:val="22"/>
        </w:rPr>
        <w:t xml:space="preserve">animal’s </w:t>
      </w:r>
      <w:r w:rsidR="00437C8E" w:rsidRPr="008B17BB">
        <w:rPr>
          <w:sz w:val="22"/>
          <w:szCs w:val="22"/>
        </w:rPr>
        <w:t xml:space="preserve">need </w:t>
      </w:r>
      <w:r w:rsidR="00AF692F" w:rsidRPr="008B17BB">
        <w:rPr>
          <w:sz w:val="22"/>
          <w:szCs w:val="22"/>
        </w:rPr>
        <w:t>to</w:t>
      </w:r>
      <w:r w:rsidR="00437C8E" w:rsidRPr="008B17BB">
        <w:rPr>
          <w:sz w:val="22"/>
          <w:szCs w:val="22"/>
        </w:rPr>
        <w:t xml:space="preserve"> climb</w:t>
      </w:r>
      <w:r w:rsidR="001D7709" w:rsidRPr="008B17BB">
        <w:rPr>
          <w:sz w:val="22"/>
          <w:szCs w:val="22"/>
        </w:rPr>
        <w:t>,</w:t>
      </w:r>
      <w:r w:rsidR="00437C8E" w:rsidRPr="008B17BB">
        <w:rPr>
          <w:sz w:val="22"/>
          <w:szCs w:val="22"/>
        </w:rPr>
        <w:t xml:space="preserve"> burro</w:t>
      </w:r>
      <w:r w:rsidR="00AF692F" w:rsidRPr="008B17BB">
        <w:rPr>
          <w:sz w:val="22"/>
          <w:szCs w:val="22"/>
        </w:rPr>
        <w:t>w</w:t>
      </w:r>
      <w:r w:rsidR="001D7709" w:rsidRPr="008B17BB">
        <w:rPr>
          <w:sz w:val="22"/>
          <w:szCs w:val="22"/>
        </w:rPr>
        <w:t>, or swim</w:t>
      </w:r>
      <w:r w:rsidR="00437C8E" w:rsidRPr="008B17BB">
        <w:rPr>
          <w:sz w:val="22"/>
          <w:szCs w:val="22"/>
        </w:rPr>
        <w:t xml:space="preserve">. </w:t>
      </w:r>
    </w:p>
    <w:p w14:paraId="5AF62529" w14:textId="77777777" w:rsidR="00E854AA" w:rsidRPr="008B17BB" w:rsidRDefault="00E854AA" w:rsidP="001C69AB">
      <w:pPr>
        <w:rPr>
          <w:sz w:val="22"/>
          <w:szCs w:val="22"/>
        </w:rPr>
      </w:pPr>
    </w:p>
    <w:p w14:paraId="48349E2F" w14:textId="77777777" w:rsidR="0079672D" w:rsidRPr="003C4F17" w:rsidRDefault="0079672D" w:rsidP="0079672D">
      <w:pPr>
        <w:rPr>
          <w:b/>
          <w:sz w:val="28"/>
          <w:szCs w:val="28"/>
        </w:rPr>
      </w:pPr>
      <w:r w:rsidRPr="003C4F17">
        <w:rPr>
          <w:b/>
          <w:sz w:val="28"/>
          <w:szCs w:val="28"/>
        </w:rPr>
        <w:t>Cage size and construction</w:t>
      </w:r>
    </w:p>
    <w:p w14:paraId="25A54359" w14:textId="77777777" w:rsidR="0079672D" w:rsidRPr="00357AC6" w:rsidRDefault="0079672D" w:rsidP="0079672D">
      <w:pPr>
        <w:rPr>
          <w:b/>
          <w:sz w:val="10"/>
          <w:szCs w:val="10"/>
        </w:rPr>
      </w:pPr>
    </w:p>
    <w:p w14:paraId="501571BE" w14:textId="12C64D95" w:rsidR="0079672D" w:rsidRPr="008B17BB" w:rsidRDefault="0079672D" w:rsidP="0079672D">
      <w:pPr>
        <w:rPr>
          <w:sz w:val="22"/>
          <w:szCs w:val="22"/>
        </w:rPr>
      </w:pPr>
      <w:r w:rsidRPr="008B17BB">
        <w:rPr>
          <w:sz w:val="22"/>
          <w:szCs w:val="22"/>
        </w:rPr>
        <w:t xml:space="preserve">The enclosure should be made from a smooth, nonabrasive </w:t>
      </w:r>
      <w:r w:rsidRPr="008B17BB">
        <w:rPr>
          <w:b/>
          <w:sz w:val="22"/>
          <w:szCs w:val="22"/>
        </w:rPr>
        <w:t>material</w:t>
      </w:r>
      <w:r w:rsidRPr="008B17BB">
        <w:rPr>
          <w:sz w:val="22"/>
          <w:szCs w:val="22"/>
        </w:rPr>
        <w:t xml:space="preserve"> that is easily cleaned and disinfected and does not absorb water or organic material, such as </w:t>
      </w:r>
      <w:r w:rsidR="00F24645" w:rsidRPr="002B5615">
        <w:rPr>
          <w:sz w:val="22"/>
          <w:szCs w:val="22"/>
        </w:rPr>
        <w:t>plastic-coated wood or wire mesh</w:t>
      </w:r>
      <w:r w:rsidR="00F24645">
        <w:rPr>
          <w:sz w:val="22"/>
          <w:szCs w:val="22"/>
        </w:rPr>
        <w:t>,</w:t>
      </w:r>
      <w:r w:rsidR="00F24645" w:rsidRPr="00F24645">
        <w:rPr>
          <w:sz w:val="22"/>
          <w:szCs w:val="22"/>
        </w:rPr>
        <w:t xml:space="preserve"> </w:t>
      </w:r>
      <w:r w:rsidRPr="008B17BB">
        <w:rPr>
          <w:sz w:val="22"/>
          <w:szCs w:val="22"/>
        </w:rPr>
        <w:t xml:space="preserve">plastic or fiberglass, plexiglass, stainless steel, </w:t>
      </w:r>
      <w:r w:rsidR="00F24645">
        <w:rPr>
          <w:sz w:val="22"/>
          <w:szCs w:val="22"/>
        </w:rPr>
        <w:t xml:space="preserve">or </w:t>
      </w:r>
      <w:r w:rsidRPr="008B17BB">
        <w:rPr>
          <w:sz w:val="22"/>
          <w:szCs w:val="22"/>
        </w:rPr>
        <w:t>synthetic decking material</w:t>
      </w:r>
      <w:r w:rsidR="00F24645">
        <w:rPr>
          <w:sz w:val="22"/>
          <w:szCs w:val="22"/>
        </w:rPr>
        <w:t>.</w:t>
      </w:r>
      <w:r w:rsidRPr="008B17BB">
        <w:rPr>
          <w:sz w:val="22"/>
          <w:szCs w:val="22"/>
        </w:rPr>
        <w:t xml:space="preserve"> </w:t>
      </w:r>
    </w:p>
    <w:p w14:paraId="61B959A4" w14:textId="77777777" w:rsidR="0079672D" w:rsidRPr="008B17BB" w:rsidRDefault="0079672D" w:rsidP="0079672D">
      <w:pPr>
        <w:rPr>
          <w:sz w:val="22"/>
          <w:szCs w:val="22"/>
        </w:rPr>
      </w:pPr>
    </w:p>
    <w:tbl>
      <w:tblPr>
        <w:tblStyle w:val="TableGrid"/>
        <w:tblW w:w="10350" w:type="dxa"/>
        <w:tblInd w:w="-5" w:type="dxa"/>
        <w:tblLook w:val="04A0" w:firstRow="1" w:lastRow="0" w:firstColumn="1" w:lastColumn="0" w:noHBand="0" w:noVBand="1"/>
      </w:tblPr>
      <w:tblGrid>
        <w:gridCol w:w="4410"/>
        <w:gridCol w:w="360"/>
        <w:gridCol w:w="5580"/>
      </w:tblGrid>
      <w:tr w:rsidR="0079672D" w:rsidRPr="008B17BB" w14:paraId="7A37A97F" w14:textId="77777777" w:rsidTr="008B17BB">
        <w:tc>
          <w:tcPr>
            <w:tcW w:w="4410" w:type="dxa"/>
            <w:tcBorders>
              <w:top w:val="single" w:sz="4" w:space="0" w:color="auto"/>
              <w:left w:val="single" w:sz="4" w:space="0" w:color="auto"/>
              <w:bottom w:val="nil"/>
              <w:right w:val="single" w:sz="4" w:space="0" w:color="auto"/>
            </w:tcBorders>
          </w:tcPr>
          <w:p w14:paraId="1EB0DDB2" w14:textId="77777777" w:rsidR="0079672D" w:rsidRPr="008B17BB" w:rsidRDefault="0079672D" w:rsidP="00DB43A1">
            <w:pPr>
              <w:jc w:val="center"/>
              <w:rPr>
                <w:sz w:val="22"/>
                <w:szCs w:val="22"/>
              </w:rPr>
            </w:pPr>
            <w:r w:rsidRPr="008B17BB">
              <w:rPr>
                <w:sz w:val="22"/>
                <w:szCs w:val="22"/>
              </w:rPr>
              <w:t>Wood enclosures</w:t>
            </w:r>
          </w:p>
        </w:tc>
        <w:tc>
          <w:tcPr>
            <w:tcW w:w="360" w:type="dxa"/>
            <w:tcBorders>
              <w:top w:val="nil"/>
              <w:left w:val="single" w:sz="4" w:space="0" w:color="auto"/>
              <w:bottom w:val="nil"/>
              <w:right w:val="single" w:sz="4" w:space="0" w:color="auto"/>
            </w:tcBorders>
          </w:tcPr>
          <w:p w14:paraId="0235A579" w14:textId="77777777" w:rsidR="0079672D" w:rsidRPr="008B17BB" w:rsidRDefault="0079672D" w:rsidP="004B1620">
            <w:pPr>
              <w:rPr>
                <w:sz w:val="22"/>
                <w:szCs w:val="22"/>
              </w:rPr>
            </w:pPr>
          </w:p>
        </w:tc>
        <w:tc>
          <w:tcPr>
            <w:tcW w:w="5580" w:type="dxa"/>
            <w:tcBorders>
              <w:top w:val="single" w:sz="4" w:space="0" w:color="auto"/>
              <w:left w:val="single" w:sz="4" w:space="0" w:color="auto"/>
              <w:bottom w:val="nil"/>
              <w:right w:val="single" w:sz="4" w:space="0" w:color="auto"/>
            </w:tcBorders>
          </w:tcPr>
          <w:p w14:paraId="5F19C216" w14:textId="59C81359" w:rsidR="0079672D" w:rsidRPr="008B17BB" w:rsidRDefault="0079672D" w:rsidP="008B17BB">
            <w:pPr>
              <w:jc w:val="center"/>
              <w:rPr>
                <w:sz w:val="22"/>
                <w:szCs w:val="22"/>
              </w:rPr>
            </w:pPr>
            <w:r w:rsidRPr="008B17BB">
              <w:rPr>
                <w:sz w:val="22"/>
                <w:szCs w:val="22"/>
              </w:rPr>
              <w:t>Glass aquaria</w:t>
            </w:r>
          </w:p>
        </w:tc>
      </w:tr>
      <w:tr w:rsidR="0079672D" w:rsidRPr="008B17BB" w14:paraId="425FB752" w14:textId="77777777" w:rsidTr="008B17BB">
        <w:tc>
          <w:tcPr>
            <w:tcW w:w="4410" w:type="dxa"/>
            <w:tcBorders>
              <w:top w:val="nil"/>
              <w:left w:val="single" w:sz="4" w:space="0" w:color="auto"/>
              <w:bottom w:val="single" w:sz="4" w:space="0" w:color="auto"/>
              <w:right w:val="single" w:sz="4" w:space="0" w:color="auto"/>
            </w:tcBorders>
          </w:tcPr>
          <w:p w14:paraId="446E665F" w14:textId="77777777" w:rsidR="0079672D" w:rsidRPr="00357AC6" w:rsidRDefault="0079672D" w:rsidP="0079672D">
            <w:pPr>
              <w:pStyle w:val="ListParagraph"/>
              <w:numPr>
                <w:ilvl w:val="0"/>
                <w:numId w:val="18"/>
              </w:numPr>
              <w:rPr>
                <w:sz w:val="21"/>
                <w:szCs w:val="21"/>
              </w:rPr>
            </w:pPr>
            <w:r w:rsidRPr="00357AC6">
              <w:rPr>
                <w:sz w:val="21"/>
                <w:szCs w:val="21"/>
              </w:rPr>
              <w:t>Bare wood is difficult to clean and nearly impossible to disinfect.</w:t>
            </w:r>
          </w:p>
          <w:p w14:paraId="5A5A2074" w14:textId="77777777" w:rsidR="0079672D" w:rsidRPr="00F24645" w:rsidRDefault="0079672D" w:rsidP="0079672D">
            <w:pPr>
              <w:pStyle w:val="ListParagraph"/>
              <w:numPr>
                <w:ilvl w:val="0"/>
                <w:numId w:val="18"/>
              </w:numPr>
              <w:rPr>
                <w:sz w:val="21"/>
                <w:szCs w:val="21"/>
              </w:rPr>
            </w:pPr>
            <w:r w:rsidRPr="00357AC6">
              <w:rPr>
                <w:sz w:val="21"/>
                <w:szCs w:val="21"/>
              </w:rPr>
              <w:t xml:space="preserve">Pressure-treated wood contains potentially toxic chemicals </w:t>
            </w:r>
          </w:p>
          <w:p w14:paraId="4E9BE917" w14:textId="77777777" w:rsidR="0079672D" w:rsidRPr="008B17BB" w:rsidRDefault="0079672D" w:rsidP="0079672D">
            <w:pPr>
              <w:pStyle w:val="ListParagraph"/>
              <w:numPr>
                <w:ilvl w:val="0"/>
                <w:numId w:val="18"/>
              </w:numPr>
              <w:rPr>
                <w:sz w:val="21"/>
                <w:szCs w:val="21"/>
              </w:rPr>
            </w:pPr>
            <w:r w:rsidRPr="008B17BB">
              <w:rPr>
                <w:sz w:val="21"/>
                <w:szCs w:val="21"/>
              </w:rPr>
              <w:t>Seal wood with stains and polyurethane or synthetic decking material; seal seams and corners with silicon caulk. Then allow the cage air out for several days.</w:t>
            </w:r>
          </w:p>
        </w:tc>
        <w:tc>
          <w:tcPr>
            <w:tcW w:w="360" w:type="dxa"/>
            <w:tcBorders>
              <w:top w:val="nil"/>
              <w:left w:val="single" w:sz="4" w:space="0" w:color="auto"/>
              <w:bottom w:val="nil"/>
              <w:right w:val="single" w:sz="4" w:space="0" w:color="auto"/>
            </w:tcBorders>
          </w:tcPr>
          <w:p w14:paraId="4E4A0739" w14:textId="77777777" w:rsidR="0079672D" w:rsidRPr="008B17BB" w:rsidRDefault="0079672D" w:rsidP="004B1620">
            <w:pPr>
              <w:pStyle w:val="ListParagraph"/>
              <w:ind w:left="360"/>
              <w:rPr>
                <w:sz w:val="21"/>
                <w:szCs w:val="21"/>
              </w:rPr>
            </w:pPr>
          </w:p>
        </w:tc>
        <w:tc>
          <w:tcPr>
            <w:tcW w:w="5580" w:type="dxa"/>
            <w:tcBorders>
              <w:top w:val="nil"/>
              <w:left w:val="single" w:sz="4" w:space="0" w:color="auto"/>
              <w:bottom w:val="single" w:sz="4" w:space="0" w:color="auto"/>
              <w:right w:val="single" w:sz="4" w:space="0" w:color="auto"/>
            </w:tcBorders>
          </w:tcPr>
          <w:p w14:paraId="0903F6D1" w14:textId="77777777" w:rsidR="0079672D" w:rsidRPr="008B17BB" w:rsidRDefault="0079672D" w:rsidP="0079672D">
            <w:pPr>
              <w:pStyle w:val="ListParagraph"/>
              <w:numPr>
                <w:ilvl w:val="0"/>
                <w:numId w:val="18"/>
              </w:numPr>
              <w:rPr>
                <w:sz w:val="21"/>
                <w:szCs w:val="21"/>
              </w:rPr>
            </w:pPr>
            <w:r w:rsidRPr="008B17BB">
              <w:rPr>
                <w:sz w:val="21"/>
                <w:szCs w:val="21"/>
              </w:rPr>
              <w:t>Although commonly available, glass aquaria do not make good enclosures for most reptiles.</w:t>
            </w:r>
          </w:p>
          <w:p w14:paraId="782072FC" w14:textId="77777777" w:rsidR="0079672D" w:rsidRPr="008B17BB" w:rsidRDefault="0079672D" w:rsidP="0079672D">
            <w:pPr>
              <w:pStyle w:val="ListParagraph"/>
              <w:numPr>
                <w:ilvl w:val="0"/>
                <w:numId w:val="18"/>
              </w:numPr>
              <w:rPr>
                <w:sz w:val="21"/>
                <w:szCs w:val="21"/>
              </w:rPr>
            </w:pPr>
            <w:r w:rsidRPr="008B17BB">
              <w:rPr>
                <w:sz w:val="21"/>
                <w:szCs w:val="21"/>
              </w:rPr>
              <w:t>The open exposure can be quite stressful.</w:t>
            </w:r>
          </w:p>
          <w:p w14:paraId="0FE81D31" w14:textId="77777777" w:rsidR="0079672D" w:rsidRPr="008B17BB" w:rsidRDefault="0079672D" w:rsidP="0079672D">
            <w:pPr>
              <w:pStyle w:val="ListParagraph"/>
              <w:numPr>
                <w:ilvl w:val="0"/>
                <w:numId w:val="18"/>
              </w:numPr>
              <w:rPr>
                <w:sz w:val="21"/>
                <w:szCs w:val="21"/>
              </w:rPr>
            </w:pPr>
            <w:r w:rsidRPr="008B17BB">
              <w:rPr>
                <w:sz w:val="21"/>
                <w:szCs w:val="21"/>
              </w:rPr>
              <w:t>Even with screen tops, ventilation can be poor</w:t>
            </w:r>
          </w:p>
          <w:p w14:paraId="56B4AD27" w14:textId="77777777" w:rsidR="0079672D" w:rsidRPr="008B17BB" w:rsidRDefault="0079672D" w:rsidP="0079672D">
            <w:pPr>
              <w:pStyle w:val="ListParagraph"/>
              <w:numPr>
                <w:ilvl w:val="0"/>
                <w:numId w:val="18"/>
              </w:numPr>
              <w:rPr>
                <w:sz w:val="21"/>
                <w:szCs w:val="21"/>
              </w:rPr>
            </w:pPr>
            <w:r w:rsidRPr="008B17BB">
              <w:rPr>
                <w:sz w:val="21"/>
                <w:szCs w:val="21"/>
              </w:rPr>
              <w:t>Glass is also a poor insulator, which can promote dramatic temperature fluctuations.</w:t>
            </w:r>
          </w:p>
          <w:p w14:paraId="6C638E87" w14:textId="4270009A" w:rsidR="0079672D" w:rsidRPr="008B17BB" w:rsidRDefault="0079672D" w:rsidP="0079672D">
            <w:pPr>
              <w:pStyle w:val="ListParagraph"/>
              <w:numPr>
                <w:ilvl w:val="0"/>
                <w:numId w:val="18"/>
              </w:numPr>
              <w:rPr>
                <w:sz w:val="21"/>
                <w:szCs w:val="21"/>
              </w:rPr>
            </w:pPr>
            <w:r w:rsidRPr="008B17BB">
              <w:rPr>
                <w:sz w:val="21"/>
                <w:szCs w:val="21"/>
              </w:rPr>
              <w:t xml:space="preserve">Glass tanks can serve as adequate cages for juvenile </w:t>
            </w:r>
            <w:r w:rsidR="0006789C" w:rsidRPr="008B17BB">
              <w:rPr>
                <w:sz w:val="21"/>
                <w:szCs w:val="21"/>
              </w:rPr>
              <w:t>lizards</w:t>
            </w:r>
            <w:r w:rsidRPr="008B17BB">
              <w:rPr>
                <w:sz w:val="21"/>
                <w:szCs w:val="21"/>
              </w:rPr>
              <w:t xml:space="preserve"> or small adults, like anoles. </w:t>
            </w:r>
          </w:p>
        </w:tc>
      </w:tr>
    </w:tbl>
    <w:p w14:paraId="6D089C61" w14:textId="77777777" w:rsidR="0079672D" w:rsidRPr="008B17BB" w:rsidRDefault="0079672D" w:rsidP="0079672D">
      <w:pPr>
        <w:rPr>
          <w:sz w:val="22"/>
          <w:szCs w:val="22"/>
        </w:rPr>
      </w:pPr>
    </w:p>
    <w:p w14:paraId="61948D90" w14:textId="77777777" w:rsidR="0079672D" w:rsidRPr="008B17BB" w:rsidRDefault="0079672D" w:rsidP="0079672D">
      <w:pPr>
        <w:rPr>
          <w:rStyle w:val="topicparatopictextcub0d"/>
          <w:sz w:val="22"/>
          <w:szCs w:val="22"/>
        </w:rPr>
      </w:pPr>
      <w:r w:rsidRPr="008B17BB">
        <w:rPr>
          <w:rStyle w:val="topicparatopictextcub0d"/>
          <w:sz w:val="22"/>
          <w:szCs w:val="22"/>
        </w:rPr>
        <w:t>The m</w:t>
      </w:r>
      <w:r w:rsidRPr="008B17BB">
        <w:rPr>
          <w:sz w:val="22"/>
          <w:szCs w:val="22"/>
        </w:rPr>
        <w:t xml:space="preserve">ost common cage </w:t>
      </w:r>
      <w:r w:rsidRPr="008B17BB">
        <w:rPr>
          <w:b/>
          <w:sz w:val="22"/>
          <w:szCs w:val="22"/>
        </w:rPr>
        <w:t>shape</w:t>
      </w:r>
      <w:r w:rsidRPr="008B17BB">
        <w:rPr>
          <w:sz w:val="22"/>
          <w:szCs w:val="22"/>
        </w:rPr>
        <w:t xml:space="preserve"> is rectangular. P</w:t>
      </w:r>
      <w:r w:rsidRPr="008B17BB">
        <w:rPr>
          <w:rStyle w:val="topicparatopictextcub0d"/>
          <w:sz w:val="22"/>
          <w:szCs w:val="22"/>
        </w:rPr>
        <w:t xml:space="preserve">rovide vertically-oriented caging for species that live in trees (arboreal), and horizontally-oriented caging for terrestrial or ground-dwelling species. </w:t>
      </w:r>
    </w:p>
    <w:p w14:paraId="1B07B6BD" w14:textId="77777777" w:rsidR="0079672D" w:rsidRPr="00357AC6" w:rsidRDefault="0079672D" w:rsidP="0079672D">
      <w:pPr>
        <w:rPr>
          <w:sz w:val="10"/>
          <w:szCs w:val="10"/>
        </w:rPr>
      </w:pPr>
    </w:p>
    <w:p w14:paraId="13B6D9B2" w14:textId="23A9E879" w:rsidR="006456F1" w:rsidRPr="008B17BB" w:rsidRDefault="0079672D" w:rsidP="006456F1">
      <w:pPr>
        <w:rPr>
          <w:sz w:val="22"/>
          <w:szCs w:val="22"/>
        </w:rPr>
      </w:pPr>
      <w:r w:rsidRPr="008B17BB">
        <w:rPr>
          <w:sz w:val="22"/>
          <w:szCs w:val="22"/>
        </w:rPr>
        <w:t xml:space="preserve">Refer to species-specific information for minimum cage </w:t>
      </w:r>
      <w:r w:rsidRPr="008B17BB">
        <w:rPr>
          <w:b/>
          <w:sz w:val="22"/>
          <w:szCs w:val="22"/>
        </w:rPr>
        <w:t xml:space="preserve">size </w:t>
      </w:r>
      <w:r w:rsidRPr="008B17BB">
        <w:rPr>
          <w:sz w:val="22"/>
          <w:szCs w:val="22"/>
        </w:rPr>
        <w:t>recommendations</w:t>
      </w:r>
      <w:r w:rsidR="002E7BB0" w:rsidRPr="008B17BB">
        <w:rPr>
          <w:sz w:val="22"/>
          <w:szCs w:val="22"/>
        </w:rPr>
        <w:t>. The</w:t>
      </w:r>
      <w:r w:rsidRPr="008B17BB">
        <w:rPr>
          <w:sz w:val="22"/>
          <w:szCs w:val="22"/>
        </w:rPr>
        <w:t xml:space="preserve"> ideal cage size will vary with the adult size for </w:t>
      </w:r>
      <w:r w:rsidR="002E7BB0" w:rsidRPr="008B17BB">
        <w:rPr>
          <w:sz w:val="22"/>
          <w:szCs w:val="22"/>
        </w:rPr>
        <w:t xml:space="preserve">each </w:t>
      </w:r>
      <w:r w:rsidRPr="008B17BB">
        <w:rPr>
          <w:sz w:val="22"/>
          <w:szCs w:val="22"/>
        </w:rPr>
        <w:t xml:space="preserve">species as well as its natural history. </w:t>
      </w:r>
      <w:r w:rsidR="00112217" w:rsidRPr="008B17BB">
        <w:rPr>
          <w:sz w:val="22"/>
          <w:szCs w:val="22"/>
        </w:rPr>
        <w:t>Generally, t</w:t>
      </w:r>
      <w:r w:rsidRPr="008B17BB">
        <w:rPr>
          <w:sz w:val="22"/>
          <w:szCs w:val="22"/>
        </w:rPr>
        <w:t>he larger the enclosure the better</w:t>
      </w:r>
      <w:r w:rsidR="00112217" w:rsidRPr="008B17BB">
        <w:rPr>
          <w:sz w:val="22"/>
          <w:szCs w:val="22"/>
        </w:rPr>
        <w:t xml:space="preserve"> as long as proper temperature and humidity levels are maintained. </w:t>
      </w:r>
    </w:p>
    <w:p w14:paraId="5D812A50" w14:textId="77777777" w:rsidR="006F17D1" w:rsidRPr="008B17BB" w:rsidRDefault="006F17D1" w:rsidP="00E854AA">
      <w:pPr>
        <w:rPr>
          <w:sz w:val="22"/>
          <w:szCs w:val="22"/>
        </w:rPr>
      </w:pPr>
    </w:p>
    <w:p w14:paraId="7B439C3C" w14:textId="2452421B" w:rsidR="004B1620" w:rsidRPr="003C4F17" w:rsidRDefault="007415CF" w:rsidP="004B1620">
      <w:pPr>
        <w:rPr>
          <w:b/>
          <w:sz w:val="28"/>
          <w:szCs w:val="28"/>
        </w:rPr>
      </w:pPr>
      <w:r w:rsidRPr="003C4F17">
        <w:rPr>
          <w:b/>
          <w:sz w:val="28"/>
          <w:szCs w:val="28"/>
        </w:rPr>
        <w:t>Temperature</w:t>
      </w:r>
      <w:r w:rsidR="00873DEA" w:rsidRPr="003C4F17">
        <w:rPr>
          <w:b/>
          <w:sz w:val="28"/>
          <w:szCs w:val="28"/>
        </w:rPr>
        <w:t xml:space="preserve"> </w:t>
      </w:r>
    </w:p>
    <w:p w14:paraId="6BCD9EC2" w14:textId="4EDAEC1D" w:rsidR="004B1620" w:rsidRPr="008B17BB" w:rsidRDefault="004B1620" w:rsidP="004B1620">
      <w:pPr>
        <w:rPr>
          <w:rStyle w:val="topicparatopictextcub0d"/>
          <w:sz w:val="22"/>
          <w:szCs w:val="22"/>
        </w:rPr>
      </w:pPr>
      <w:r w:rsidRPr="008B17BB">
        <w:rPr>
          <w:rStyle w:val="topicparatopictextcub0d"/>
          <w:sz w:val="10"/>
          <w:szCs w:val="10"/>
        </w:rPr>
        <w:br/>
      </w:r>
      <w:r w:rsidRPr="008B17BB">
        <w:rPr>
          <w:rStyle w:val="topicparatopictextcub0d"/>
          <w:sz w:val="22"/>
          <w:szCs w:val="22"/>
        </w:rPr>
        <w:t xml:space="preserve">Most reptiles are </w:t>
      </w:r>
      <w:r w:rsidRPr="008B17BB">
        <w:rPr>
          <w:rStyle w:val="topicparatopictextcub0d"/>
          <w:b/>
          <w:sz w:val="22"/>
          <w:szCs w:val="22"/>
        </w:rPr>
        <w:t xml:space="preserve">“cold blooded” </w:t>
      </w:r>
      <w:r w:rsidRPr="008B17BB">
        <w:rPr>
          <w:rStyle w:val="topicparatopictextcub0d"/>
          <w:sz w:val="22"/>
          <w:szCs w:val="22"/>
        </w:rPr>
        <w:t xml:space="preserve">or </w:t>
      </w:r>
      <w:r w:rsidRPr="008B17BB">
        <w:rPr>
          <w:rStyle w:val="topicparatopictextcub0d"/>
          <w:bCs/>
          <w:sz w:val="22"/>
          <w:szCs w:val="22"/>
        </w:rPr>
        <w:t>ectotherms</w:t>
      </w:r>
      <w:r w:rsidR="003C4F17" w:rsidRPr="008B17BB">
        <w:rPr>
          <w:rStyle w:val="topicparatopictextcub0d"/>
          <w:bCs/>
          <w:sz w:val="22"/>
          <w:szCs w:val="22"/>
        </w:rPr>
        <w:t xml:space="preserve">. They draw the </w:t>
      </w:r>
      <w:r w:rsidR="009A0A7F" w:rsidRPr="008B17BB">
        <w:rPr>
          <w:rStyle w:val="topicparatopictextcub0d"/>
          <w:sz w:val="22"/>
          <w:szCs w:val="22"/>
        </w:rPr>
        <w:t>vast majority of their body heat from outside heat sources</w:t>
      </w:r>
      <w:r w:rsidR="003C4F17" w:rsidRPr="008B17BB">
        <w:rPr>
          <w:rStyle w:val="topicparatopictextcub0d"/>
          <w:sz w:val="22"/>
          <w:szCs w:val="22"/>
        </w:rPr>
        <w:t xml:space="preserve">. </w:t>
      </w:r>
      <w:r w:rsidRPr="008B17BB">
        <w:rPr>
          <w:rStyle w:val="topicparatopictextcub0d"/>
          <w:sz w:val="22"/>
          <w:szCs w:val="22"/>
        </w:rPr>
        <w:t>Many reptiles bask in the sun to warm their bodies during the morning and midday.</w:t>
      </w:r>
      <w:r w:rsidR="00DB43A1" w:rsidRPr="008B17BB">
        <w:rPr>
          <w:rStyle w:val="topicparatopictextcub0d"/>
          <w:sz w:val="22"/>
          <w:szCs w:val="22"/>
        </w:rPr>
        <w:t xml:space="preserve"> </w:t>
      </w:r>
      <w:r w:rsidR="00F24645">
        <w:rPr>
          <w:rStyle w:val="topicparatopictextcub0d"/>
          <w:sz w:val="22"/>
          <w:szCs w:val="22"/>
        </w:rPr>
        <w:t>A</w:t>
      </w:r>
      <w:r w:rsidRPr="008B17BB">
        <w:rPr>
          <w:rStyle w:val="topicparatopictextcub0d"/>
          <w:sz w:val="22"/>
          <w:szCs w:val="22"/>
        </w:rPr>
        <w:t xml:space="preserve">s the temperature falls, the reptile’s body temperature will also decrease. These daily variations in body temperature are normal, however, each species has a </w:t>
      </w:r>
      <w:r w:rsidRPr="008B17BB">
        <w:rPr>
          <w:rStyle w:val="topicparatopictextcub0d"/>
          <w:b/>
          <w:sz w:val="22"/>
          <w:szCs w:val="22"/>
        </w:rPr>
        <w:t>preferred optimum temperature range</w:t>
      </w:r>
      <w:r w:rsidRPr="008B17BB">
        <w:rPr>
          <w:rStyle w:val="topicparatopictextcub0d"/>
          <w:sz w:val="22"/>
          <w:szCs w:val="22"/>
        </w:rPr>
        <w:t xml:space="preserve"> that is essential to maintain normal health by promoting immunity, supporting circulation, aiding digestion and other bodily functions. Although guidelines are listed below, the temperature range for your reptile’s enclosure should be based on species-specific information:  </w:t>
      </w:r>
    </w:p>
    <w:p w14:paraId="0991DB39" w14:textId="77777777" w:rsidR="004B1620" w:rsidRPr="008B17BB" w:rsidRDefault="004B1620" w:rsidP="004B1620">
      <w:pPr>
        <w:rPr>
          <w:rStyle w:val="topicparatopictextcub0d"/>
          <w:sz w:val="22"/>
          <w:szCs w:val="22"/>
        </w:rPr>
      </w:pP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1890"/>
        <w:gridCol w:w="1615"/>
        <w:gridCol w:w="2070"/>
        <w:gridCol w:w="1417"/>
      </w:tblGrid>
      <w:tr w:rsidR="00F36218" w:rsidRPr="008B17BB" w14:paraId="5D9C4A9C" w14:textId="77777777" w:rsidTr="008B17BB">
        <w:tc>
          <w:tcPr>
            <w:tcW w:w="9157" w:type="dxa"/>
            <w:gridSpan w:val="5"/>
            <w:tcBorders>
              <w:bottom w:val="single" w:sz="4" w:space="0" w:color="auto"/>
            </w:tcBorders>
          </w:tcPr>
          <w:p w14:paraId="31F6A171" w14:textId="0213B431" w:rsidR="00F36218" w:rsidRPr="006A03A3" w:rsidRDefault="00F36218" w:rsidP="004B1620">
            <w:pPr>
              <w:rPr>
                <w:rStyle w:val="topicparatopictextcub0d"/>
                <w:b/>
              </w:rPr>
            </w:pPr>
            <w:r w:rsidRPr="006A03A3">
              <w:rPr>
                <w:rStyle w:val="topicparatopictextcub0d"/>
                <w:b/>
              </w:rPr>
              <w:t xml:space="preserve">General guidelines for reptiles species commonly kept in captivity </w:t>
            </w:r>
          </w:p>
        </w:tc>
      </w:tr>
      <w:tr w:rsidR="004B1620" w:rsidRPr="008B17BB" w14:paraId="00B4CF23" w14:textId="77777777" w:rsidTr="008B17BB">
        <w:tc>
          <w:tcPr>
            <w:tcW w:w="2165" w:type="dxa"/>
            <w:tcBorders>
              <w:top w:val="single" w:sz="4" w:space="0" w:color="auto"/>
              <w:bottom w:val="single" w:sz="4" w:space="0" w:color="auto"/>
            </w:tcBorders>
          </w:tcPr>
          <w:p w14:paraId="4FE7255A" w14:textId="77777777" w:rsidR="004B1620" w:rsidRPr="008B17BB" w:rsidRDefault="004B1620" w:rsidP="004B1620">
            <w:pPr>
              <w:rPr>
                <w:rStyle w:val="topicparatopictextcub0d"/>
                <w:sz w:val="22"/>
                <w:szCs w:val="22"/>
              </w:rPr>
            </w:pPr>
            <w:r w:rsidRPr="008B17BB">
              <w:rPr>
                <w:rStyle w:val="topicparatopictextcub0d"/>
                <w:sz w:val="22"/>
                <w:szCs w:val="22"/>
              </w:rPr>
              <w:t>Reptile category</w:t>
            </w:r>
          </w:p>
        </w:tc>
        <w:tc>
          <w:tcPr>
            <w:tcW w:w="1890" w:type="dxa"/>
            <w:tcBorders>
              <w:top w:val="single" w:sz="4" w:space="0" w:color="auto"/>
              <w:bottom w:val="single" w:sz="4" w:space="0" w:color="auto"/>
            </w:tcBorders>
          </w:tcPr>
          <w:p w14:paraId="7190D000" w14:textId="3FA0F232" w:rsidR="004B1620" w:rsidRPr="008B17BB" w:rsidRDefault="004B1620" w:rsidP="004B1620">
            <w:pPr>
              <w:rPr>
                <w:rStyle w:val="topicparatopictextcub0d"/>
                <w:sz w:val="22"/>
                <w:szCs w:val="22"/>
              </w:rPr>
            </w:pPr>
            <w:r w:rsidRPr="008B17BB">
              <w:rPr>
                <w:rStyle w:val="topicparatopictextcub0d"/>
                <w:sz w:val="22"/>
                <w:szCs w:val="22"/>
              </w:rPr>
              <w:t xml:space="preserve">Daytime temperature </w:t>
            </w:r>
          </w:p>
        </w:tc>
        <w:tc>
          <w:tcPr>
            <w:tcW w:w="1615" w:type="dxa"/>
            <w:tcBorders>
              <w:top w:val="single" w:sz="4" w:space="0" w:color="auto"/>
              <w:bottom w:val="single" w:sz="4" w:space="0" w:color="auto"/>
            </w:tcBorders>
          </w:tcPr>
          <w:p w14:paraId="5B8875D4" w14:textId="77777777" w:rsidR="004B1620" w:rsidRPr="008B17BB" w:rsidRDefault="004B1620" w:rsidP="004B1620">
            <w:pPr>
              <w:rPr>
                <w:rStyle w:val="topicparatopictextcub0d"/>
                <w:sz w:val="22"/>
                <w:szCs w:val="22"/>
              </w:rPr>
            </w:pPr>
            <w:r w:rsidRPr="008B17BB">
              <w:rPr>
                <w:rStyle w:val="topicparatopictextcub0d"/>
                <w:sz w:val="22"/>
                <w:szCs w:val="22"/>
              </w:rPr>
              <w:t xml:space="preserve">Basking spot temperature </w:t>
            </w:r>
          </w:p>
        </w:tc>
        <w:tc>
          <w:tcPr>
            <w:tcW w:w="2070" w:type="dxa"/>
            <w:tcBorders>
              <w:top w:val="single" w:sz="4" w:space="0" w:color="auto"/>
              <w:bottom w:val="single" w:sz="4" w:space="0" w:color="auto"/>
            </w:tcBorders>
          </w:tcPr>
          <w:p w14:paraId="1D1D1A2A" w14:textId="77777777" w:rsidR="004B1620" w:rsidRPr="008B17BB" w:rsidRDefault="004B1620" w:rsidP="004B1620">
            <w:pPr>
              <w:rPr>
                <w:rStyle w:val="topicparatopictextcub0d"/>
                <w:sz w:val="22"/>
                <w:szCs w:val="22"/>
              </w:rPr>
            </w:pPr>
            <w:r w:rsidRPr="008B17BB">
              <w:rPr>
                <w:rStyle w:val="topicparatopictextcub0d"/>
                <w:sz w:val="22"/>
                <w:szCs w:val="22"/>
              </w:rPr>
              <w:t>Nighttime temperature</w:t>
            </w:r>
          </w:p>
        </w:tc>
        <w:tc>
          <w:tcPr>
            <w:tcW w:w="1417" w:type="dxa"/>
            <w:tcBorders>
              <w:top w:val="single" w:sz="4" w:space="0" w:color="auto"/>
              <w:bottom w:val="single" w:sz="4" w:space="0" w:color="auto"/>
            </w:tcBorders>
          </w:tcPr>
          <w:p w14:paraId="00817010" w14:textId="77777777" w:rsidR="004B1620" w:rsidRPr="008B17BB" w:rsidRDefault="004B1620" w:rsidP="004B1620">
            <w:pPr>
              <w:rPr>
                <w:rStyle w:val="topicparatopictextcub0d"/>
                <w:sz w:val="22"/>
                <w:szCs w:val="22"/>
              </w:rPr>
            </w:pPr>
            <w:r w:rsidRPr="008B17BB">
              <w:rPr>
                <w:rStyle w:val="topicparatopictextcub0d"/>
                <w:sz w:val="22"/>
                <w:szCs w:val="22"/>
              </w:rPr>
              <w:t>Relative humidity</w:t>
            </w:r>
          </w:p>
        </w:tc>
      </w:tr>
      <w:tr w:rsidR="004B1620" w:rsidRPr="008B17BB" w14:paraId="598AC2B2" w14:textId="77777777" w:rsidTr="008B17BB">
        <w:tc>
          <w:tcPr>
            <w:tcW w:w="2165" w:type="dxa"/>
            <w:tcBorders>
              <w:top w:val="single" w:sz="4" w:space="0" w:color="auto"/>
              <w:bottom w:val="single" w:sz="4" w:space="0" w:color="auto"/>
            </w:tcBorders>
          </w:tcPr>
          <w:p w14:paraId="337B2378" w14:textId="77777777" w:rsidR="004B1620" w:rsidRPr="00357AC6" w:rsidRDefault="004B1620" w:rsidP="004B1620">
            <w:pPr>
              <w:rPr>
                <w:rStyle w:val="topicparatopictextcub0d"/>
                <w:sz w:val="22"/>
                <w:szCs w:val="22"/>
              </w:rPr>
            </w:pPr>
            <w:r w:rsidRPr="003C4F17">
              <w:rPr>
                <w:rStyle w:val="topicparatopictextcub0d"/>
                <w:sz w:val="22"/>
                <w:szCs w:val="22"/>
              </w:rPr>
              <w:t>Most tropical species</w:t>
            </w:r>
          </w:p>
        </w:tc>
        <w:tc>
          <w:tcPr>
            <w:tcW w:w="1890" w:type="dxa"/>
            <w:tcBorders>
              <w:top w:val="single" w:sz="4" w:space="0" w:color="auto"/>
              <w:bottom w:val="single" w:sz="4" w:space="0" w:color="auto"/>
            </w:tcBorders>
          </w:tcPr>
          <w:p w14:paraId="160C88F3" w14:textId="77777777" w:rsidR="004B1620" w:rsidRPr="008B17BB" w:rsidRDefault="004B1620" w:rsidP="004B1620">
            <w:pPr>
              <w:rPr>
                <w:rStyle w:val="topicparatopictextcub0d"/>
                <w:sz w:val="21"/>
                <w:szCs w:val="21"/>
              </w:rPr>
            </w:pPr>
            <w:r w:rsidRPr="008B17BB">
              <w:rPr>
                <w:rStyle w:val="topicparatopictextcub0d"/>
                <w:sz w:val="21"/>
                <w:szCs w:val="21"/>
              </w:rPr>
              <w:t xml:space="preserve">27°C-38°C </w:t>
            </w:r>
          </w:p>
          <w:p w14:paraId="4FF10ED0" w14:textId="646AA71B" w:rsidR="004B1620" w:rsidRPr="008B17BB" w:rsidRDefault="004B1620" w:rsidP="004B1620">
            <w:pPr>
              <w:rPr>
                <w:rStyle w:val="topicparatopictextcub0d"/>
                <w:sz w:val="21"/>
                <w:szCs w:val="21"/>
              </w:rPr>
            </w:pPr>
            <w:r w:rsidRPr="008B17BB">
              <w:rPr>
                <w:rStyle w:val="topicparatopictextcub0d"/>
                <w:sz w:val="21"/>
                <w:szCs w:val="21"/>
              </w:rPr>
              <w:t>(80°F-100°F)</w:t>
            </w:r>
          </w:p>
        </w:tc>
        <w:tc>
          <w:tcPr>
            <w:tcW w:w="1615" w:type="dxa"/>
            <w:tcBorders>
              <w:top w:val="single" w:sz="4" w:space="0" w:color="auto"/>
              <w:bottom w:val="single" w:sz="4" w:space="0" w:color="auto"/>
            </w:tcBorders>
          </w:tcPr>
          <w:p w14:paraId="6DD223F1" w14:textId="77777777" w:rsidR="004B1620" w:rsidRPr="008B17BB" w:rsidRDefault="004B1620" w:rsidP="004B1620">
            <w:pPr>
              <w:rPr>
                <w:rStyle w:val="topicparatopictextcub0d"/>
                <w:sz w:val="21"/>
                <w:szCs w:val="21"/>
              </w:rPr>
            </w:pPr>
            <w:r w:rsidRPr="008B17BB">
              <w:rPr>
                <w:rStyle w:val="topicparatopictextcub0d"/>
                <w:sz w:val="21"/>
                <w:szCs w:val="21"/>
              </w:rPr>
              <w:t xml:space="preserve">38°C-40.5°C (100°F-105°F) </w:t>
            </w:r>
          </w:p>
        </w:tc>
        <w:tc>
          <w:tcPr>
            <w:tcW w:w="2070" w:type="dxa"/>
            <w:tcBorders>
              <w:top w:val="single" w:sz="4" w:space="0" w:color="auto"/>
              <w:bottom w:val="single" w:sz="4" w:space="0" w:color="auto"/>
            </w:tcBorders>
          </w:tcPr>
          <w:p w14:paraId="0290F3BB" w14:textId="6FE0DDD0" w:rsidR="004B1620" w:rsidRPr="008B17BB" w:rsidRDefault="00461BAB" w:rsidP="004B1620">
            <w:pPr>
              <w:rPr>
                <w:rStyle w:val="topicparatopictextcub0d"/>
                <w:sz w:val="20"/>
                <w:szCs w:val="20"/>
              </w:rPr>
            </w:pPr>
            <w:r w:rsidRPr="008B17BB">
              <w:rPr>
                <w:rStyle w:val="topicparatopictextcub0d"/>
                <w:sz w:val="20"/>
                <w:szCs w:val="20"/>
              </w:rPr>
              <w:t xml:space="preserve">Should not drop </w:t>
            </w:r>
            <w:r w:rsidR="003C4F17" w:rsidRPr="008B17BB">
              <w:rPr>
                <w:rStyle w:val="topicparatopictextcub0d"/>
                <w:sz w:val="20"/>
                <w:szCs w:val="20"/>
              </w:rPr>
              <w:t>&lt;</w:t>
            </w:r>
            <w:r w:rsidR="004B1620" w:rsidRPr="008B17BB">
              <w:rPr>
                <w:rStyle w:val="topicparatopictextcub0d"/>
                <w:sz w:val="20"/>
                <w:szCs w:val="20"/>
              </w:rPr>
              <w:t>21°C (70°F)</w:t>
            </w:r>
            <w:r w:rsidRPr="008B17BB">
              <w:rPr>
                <w:rStyle w:val="topicparatopictextcub0d"/>
                <w:sz w:val="20"/>
                <w:szCs w:val="20"/>
              </w:rPr>
              <w:t xml:space="preserve"> during the active season</w:t>
            </w:r>
            <w:r w:rsidR="004B1620" w:rsidRPr="008B17BB">
              <w:rPr>
                <w:rStyle w:val="topicparatopictextcub0d"/>
                <w:sz w:val="20"/>
                <w:szCs w:val="20"/>
              </w:rPr>
              <w:t xml:space="preserve"> </w:t>
            </w:r>
          </w:p>
        </w:tc>
        <w:tc>
          <w:tcPr>
            <w:tcW w:w="1417" w:type="dxa"/>
            <w:tcBorders>
              <w:top w:val="single" w:sz="4" w:space="0" w:color="auto"/>
              <w:bottom w:val="single" w:sz="4" w:space="0" w:color="auto"/>
            </w:tcBorders>
          </w:tcPr>
          <w:p w14:paraId="0DE306DB" w14:textId="77777777" w:rsidR="004B1620" w:rsidRPr="008B17BB" w:rsidRDefault="004B1620" w:rsidP="004B1620">
            <w:pPr>
              <w:rPr>
                <w:rStyle w:val="topicparatopictextcub0d"/>
                <w:sz w:val="21"/>
                <w:szCs w:val="21"/>
              </w:rPr>
            </w:pPr>
            <w:r w:rsidRPr="008B17BB">
              <w:rPr>
                <w:rStyle w:val="topicparatopictextcub0d"/>
                <w:sz w:val="21"/>
                <w:szCs w:val="21"/>
              </w:rPr>
              <w:t>80% to 90%</w:t>
            </w:r>
          </w:p>
        </w:tc>
      </w:tr>
      <w:tr w:rsidR="004B1620" w:rsidRPr="008B17BB" w14:paraId="7C5224C3" w14:textId="77777777" w:rsidTr="008B17BB">
        <w:tc>
          <w:tcPr>
            <w:tcW w:w="2165" w:type="dxa"/>
            <w:tcBorders>
              <w:top w:val="single" w:sz="4" w:space="0" w:color="auto"/>
              <w:bottom w:val="single" w:sz="4" w:space="0" w:color="auto"/>
            </w:tcBorders>
          </w:tcPr>
          <w:p w14:paraId="3B5C0DEA" w14:textId="77777777" w:rsidR="004B1620" w:rsidRPr="003C4F17" w:rsidRDefault="004B1620" w:rsidP="004B1620">
            <w:pPr>
              <w:rPr>
                <w:rStyle w:val="topicparatopictextcub0d"/>
                <w:sz w:val="22"/>
                <w:szCs w:val="22"/>
              </w:rPr>
            </w:pPr>
            <w:r w:rsidRPr="003C4F17">
              <w:rPr>
                <w:rStyle w:val="topicparatopictextcub0d"/>
                <w:sz w:val="22"/>
                <w:szCs w:val="22"/>
              </w:rPr>
              <w:t>Desert species</w:t>
            </w:r>
          </w:p>
        </w:tc>
        <w:tc>
          <w:tcPr>
            <w:tcW w:w="1890" w:type="dxa"/>
            <w:tcBorders>
              <w:top w:val="single" w:sz="4" w:space="0" w:color="auto"/>
              <w:bottom w:val="single" w:sz="4" w:space="0" w:color="auto"/>
            </w:tcBorders>
          </w:tcPr>
          <w:p w14:paraId="558EAF63" w14:textId="77777777" w:rsidR="004B1620" w:rsidRPr="008B17BB" w:rsidRDefault="004B1620" w:rsidP="004B1620">
            <w:pPr>
              <w:rPr>
                <w:rStyle w:val="topicparatopictextcub0d"/>
                <w:sz w:val="21"/>
                <w:szCs w:val="21"/>
              </w:rPr>
            </w:pPr>
            <w:r w:rsidRPr="008B17BB">
              <w:rPr>
                <w:rStyle w:val="topicparatopictextcub0d"/>
                <w:sz w:val="21"/>
                <w:szCs w:val="21"/>
              </w:rPr>
              <w:t>29.4°C-35°C</w:t>
            </w:r>
          </w:p>
          <w:p w14:paraId="240D1A6B" w14:textId="6A99A600" w:rsidR="004B1620" w:rsidRPr="008B17BB" w:rsidRDefault="004B1620" w:rsidP="004B1620">
            <w:pPr>
              <w:rPr>
                <w:rStyle w:val="topicparatopictextcub0d"/>
                <w:sz w:val="21"/>
                <w:szCs w:val="21"/>
              </w:rPr>
            </w:pPr>
            <w:r w:rsidRPr="008B17BB">
              <w:rPr>
                <w:rStyle w:val="topicparatopictextcub0d"/>
                <w:sz w:val="21"/>
                <w:szCs w:val="21"/>
              </w:rPr>
              <w:t>(85°F-95°F)</w:t>
            </w:r>
          </w:p>
        </w:tc>
        <w:tc>
          <w:tcPr>
            <w:tcW w:w="1615" w:type="dxa"/>
            <w:tcBorders>
              <w:top w:val="single" w:sz="4" w:space="0" w:color="auto"/>
              <w:bottom w:val="single" w:sz="4" w:space="0" w:color="auto"/>
            </w:tcBorders>
          </w:tcPr>
          <w:p w14:paraId="1A15F0B0" w14:textId="1F87BA4D" w:rsidR="004B1620" w:rsidRPr="008B17BB" w:rsidRDefault="004B1620" w:rsidP="004B1620">
            <w:pPr>
              <w:rPr>
                <w:rStyle w:val="topicparatopictextcub0d"/>
                <w:sz w:val="21"/>
                <w:szCs w:val="21"/>
              </w:rPr>
            </w:pPr>
            <w:r w:rsidRPr="008B17BB">
              <w:rPr>
                <w:rStyle w:val="topicparatopictextcub0d"/>
                <w:sz w:val="21"/>
                <w:szCs w:val="21"/>
              </w:rPr>
              <w:t>38°C-40.5°C</w:t>
            </w:r>
            <w:r w:rsidR="00461BAB" w:rsidRPr="008B17BB">
              <w:rPr>
                <w:rStyle w:val="topicparatopictextcub0d"/>
                <w:sz w:val="21"/>
                <w:szCs w:val="21"/>
              </w:rPr>
              <w:t>*</w:t>
            </w:r>
            <w:r w:rsidRPr="008B17BB">
              <w:rPr>
                <w:rStyle w:val="topicparatopictextcub0d"/>
                <w:sz w:val="21"/>
                <w:szCs w:val="21"/>
              </w:rPr>
              <w:t xml:space="preserve"> (100°F-105°F) </w:t>
            </w:r>
          </w:p>
        </w:tc>
        <w:tc>
          <w:tcPr>
            <w:tcW w:w="2070" w:type="dxa"/>
            <w:tcBorders>
              <w:top w:val="single" w:sz="4" w:space="0" w:color="auto"/>
              <w:bottom w:val="single" w:sz="4" w:space="0" w:color="auto"/>
            </w:tcBorders>
          </w:tcPr>
          <w:p w14:paraId="56BF407D" w14:textId="77777777" w:rsidR="004B1620" w:rsidRPr="008B17BB" w:rsidRDefault="004B1620" w:rsidP="004B1620">
            <w:pPr>
              <w:rPr>
                <w:rStyle w:val="topicparatopictextcub0d"/>
                <w:sz w:val="21"/>
                <w:szCs w:val="21"/>
              </w:rPr>
            </w:pPr>
            <w:r w:rsidRPr="008B17BB">
              <w:rPr>
                <w:rStyle w:val="topicparatopictextcub0d"/>
                <w:sz w:val="21"/>
                <w:szCs w:val="21"/>
              </w:rPr>
              <w:t>22°C-25.5°C</w:t>
            </w:r>
          </w:p>
          <w:p w14:paraId="0219F03A" w14:textId="77777777" w:rsidR="004B1620" w:rsidRPr="008B17BB" w:rsidRDefault="004B1620" w:rsidP="004B1620">
            <w:pPr>
              <w:rPr>
                <w:rStyle w:val="topicparatopictextcub0d"/>
                <w:sz w:val="21"/>
                <w:szCs w:val="21"/>
              </w:rPr>
            </w:pPr>
            <w:r w:rsidRPr="008B17BB">
              <w:rPr>
                <w:rStyle w:val="topicparatopictextcub0d"/>
                <w:sz w:val="21"/>
                <w:szCs w:val="21"/>
              </w:rPr>
              <w:t>(72°F-78°F)</w:t>
            </w:r>
          </w:p>
        </w:tc>
        <w:tc>
          <w:tcPr>
            <w:tcW w:w="1417" w:type="dxa"/>
            <w:tcBorders>
              <w:top w:val="single" w:sz="4" w:space="0" w:color="auto"/>
              <w:bottom w:val="single" w:sz="4" w:space="0" w:color="auto"/>
            </w:tcBorders>
          </w:tcPr>
          <w:p w14:paraId="38219B5E" w14:textId="77777777" w:rsidR="004B1620" w:rsidRPr="008B17BB" w:rsidRDefault="004B1620" w:rsidP="004B1620">
            <w:pPr>
              <w:rPr>
                <w:rStyle w:val="topicparatopictextcub0d"/>
                <w:sz w:val="21"/>
                <w:szCs w:val="21"/>
              </w:rPr>
            </w:pPr>
            <w:r w:rsidRPr="008B17BB">
              <w:rPr>
                <w:rStyle w:val="topicparatopictextcub0d"/>
                <w:sz w:val="21"/>
                <w:szCs w:val="21"/>
              </w:rPr>
              <w:t>30% to 50%</w:t>
            </w:r>
          </w:p>
        </w:tc>
      </w:tr>
      <w:tr w:rsidR="004B1620" w:rsidRPr="008B17BB" w14:paraId="79306020" w14:textId="77777777" w:rsidTr="008B17BB">
        <w:tc>
          <w:tcPr>
            <w:tcW w:w="2165" w:type="dxa"/>
            <w:tcBorders>
              <w:top w:val="single" w:sz="4" w:space="0" w:color="auto"/>
              <w:bottom w:val="single" w:sz="4" w:space="0" w:color="auto"/>
            </w:tcBorders>
          </w:tcPr>
          <w:p w14:paraId="59D97D28" w14:textId="10F608A2" w:rsidR="004B1620" w:rsidRPr="00357AC6" w:rsidRDefault="004B1620" w:rsidP="004B1620">
            <w:pPr>
              <w:rPr>
                <w:rStyle w:val="topicparatopictextcub0d"/>
                <w:sz w:val="22"/>
                <w:szCs w:val="22"/>
              </w:rPr>
            </w:pPr>
            <w:r w:rsidRPr="003C4F17">
              <w:rPr>
                <w:rStyle w:val="topicparatopictextcub0d"/>
                <w:sz w:val="22"/>
                <w:szCs w:val="22"/>
              </w:rPr>
              <w:t>Temperate zone species</w:t>
            </w:r>
          </w:p>
        </w:tc>
        <w:tc>
          <w:tcPr>
            <w:tcW w:w="1890" w:type="dxa"/>
            <w:tcBorders>
              <w:top w:val="single" w:sz="4" w:space="0" w:color="auto"/>
              <w:bottom w:val="single" w:sz="4" w:space="0" w:color="auto"/>
            </w:tcBorders>
          </w:tcPr>
          <w:p w14:paraId="07A353F5" w14:textId="4F37821F" w:rsidR="004B1620" w:rsidRPr="008B17BB" w:rsidRDefault="004B1620" w:rsidP="004B1620">
            <w:pPr>
              <w:rPr>
                <w:rStyle w:val="topicparatopictextcub0d"/>
                <w:sz w:val="21"/>
                <w:szCs w:val="21"/>
              </w:rPr>
            </w:pPr>
            <w:r w:rsidRPr="008B17BB">
              <w:rPr>
                <w:rStyle w:val="topicparatopictextcub0d"/>
                <w:sz w:val="21"/>
                <w:szCs w:val="21"/>
              </w:rPr>
              <w:t xml:space="preserve">20°C-35°C   </w:t>
            </w:r>
            <w:r w:rsidR="00461BAB" w:rsidRPr="008B17BB">
              <w:rPr>
                <w:rStyle w:val="topicparatopictextcub0d"/>
                <w:sz w:val="21"/>
                <w:szCs w:val="21"/>
              </w:rPr>
              <w:t xml:space="preserve">    </w:t>
            </w:r>
            <w:r w:rsidRPr="008B17BB">
              <w:rPr>
                <w:rStyle w:val="topicparatopictextcub0d"/>
                <w:sz w:val="21"/>
                <w:szCs w:val="21"/>
              </w:rPr>
              <w:t>(68°F-95°F)</w:t>
            </w:r>
          </w:p>
        </w:tc>
        <w:tc>
          <w:tcPr>
            <w:tcW w:w="1615" w:type="dxa"/>
            <w:tcBorders>
              <w:top w:val="single" w:sz="4" w:space="0" w:color="auto"/>
              <w:bottom w:val="single" w:sz="4" w:space="0" w:color="auto"/>
            </w:tcBorders>
          </w:tcPr>
          <w:p w14:paraId="1FD88B1D" w14:textId="77777777" w:rsidR="004B1620" w:rsidRPr="008B17BB" w:rsidRDefault="004B1620" w:rsidP="004B1620">
            <w:pPr>
              <w:rPr>
                <w:rStyle w:val="topicparatopictextcub0d"/>
                <w:sz w:val="21"/>
                <w:szCs w:val="21"/>
              </w:rPr>
            </w:pPr>
            <w:r w:rsidRPr="008B17BB">
              <w:rPr>
                <w:rStyle w:val="topicparatopictextcub0d"/>
                <w:sz w:val="21"/>
                <w:szCs w:val="21"/>
              </w:rPr>
              <w:t>30.6°C-37.8°C</w:t>
            </w:r>
          </w:p>
          <w:p w14:paraId="515D9859" w14:textId="77777777" w:rsidR="004B1620" w:rsidRPr="008B17BB" w:rsidRDefault="004B1620" w:rsidP="004B1620">
            <w:pPr>
              <w:rPr>
                <w:rStyle w:val="topicparatopictextcub0d"/>
                <w:sz w:val="21"/>
                <w:szCs w:val="21"/>
              </w:rPr>
            </w:pPr>
            <w:r w:rsidRPr="008B17BB">
              <w:rPr>
                <w:rStyle w:val="topicparatopictextcub0d"/>
                <w:sz w:val="21"/>
                <w:szCs w:val="21"/>
              </w:rPr>
              <w:t>(87°F-100°F)</w:t>
            </w:r>
          </w:p>
        </w:tc>
        <w:tc>
          <w:tcPr>
            <w:tcW w:w="2070" w:type="dxa"/>
            <w:tcBorders>
              <w:top w:val="single" w:sz="4" w:space="0" w:color="auto"/>
              <w:bottom w:val="single" w:sz="4" w:space="0" w:color="auto"/>
            </w:tcBorders>
          </w:tcPr>
          <w:p w14:paraId="0EAA6CBF" w14:textId="77777777" w:rsidR="004B1620" w:rsidRPr="008B17BB" w:rsidRDefault="004B1620" w:rsidP="004B1620">
            <w:pPr>
              <w:rPr>
                <w:rStyle w:val="Strong"/>
                <w:b w:val="0"/>
                <w:sz w:val="21"/>
                <w:szCs w:val="21"/>
              </w:rPr>
            </w:pPr>
            <w:r w:rsidRPr="008B17BB">
              <w:rPr>
                <w:rStyle w:val="Strong"/>
                <w:b w:val="0"/>
                <w:sz w:val="21"/>
                <w:szCs w:val="21"/>
              </w:rPr>
              <w:t>18°C-24°C</w:t>
            </w:r>
          </w:p>
          <w:p w14:paraId="04240EC1" w14:textId="20AA72E5" w:rsidR="004B1620" w:rsidRPr="008B17BB" w:rsidRDefault="004B1620" w:rsidP="004B1620">
            <w:pPr>
              <w:rPr>
                <w:rStyle w:val="topicparatopictextcub0d"/>
                <w:bCs/>
                <w:sz w:val="21"/>
                <w:szCs w:val="21"/>
              </w:rPr>
            </w:pPr>
            <w:r w:rsidRPr="008B17BB">
              <w:rPr>
                <w:rStyle w:val="Strong"/>
                <w:b w:val="0"/>
                <w:sz w:val="21"/>
                <w:szCs w:val="21"/>
              </w:rPr>
              <w:t>(64°F-75°F)</w:t>
            </w:r>
          </w:p>
        </w:tc>
        <w:tc>
          <w:tcPr>
            <w:tcW w:w="1417" w:type="dxa"/>
            <w:tcBorders>
              <w:top w:val="single" w:sz="4" w:space="0" w:color="auto"/>
              <w:bottom w:val="single" w:sz="4" w:space="0" w:color="auto"/>
            </w:tcBorders>
          </w:tcPr>
          <w:p w14:paraId="7656C0D3" w14:textId="77777777" w:rsidR="004B1620" w:rsidRPr="008B17BB" w:rsidRDefault="004B1620" w:rsidP="004B1620">
            <w:pPr>
              <w:rPr>
                <w:rStyle w:val="topicparatopictextcub0d"/>
                <w:sz w:val="21"/>
                <w:szCs w:val="21"/>
              </w:rPr>
            </w:pPr>
            <w:r w:rsidRPr="008B17BB">
              <w:rPr>
                <w:rStyle w:val="topicparatopictextcub0d"/>
                <w:sz w:val="21"/>
                <w:szCs w:val="21"/>
              </w:rPr>
              <w:t>35% to 60%</w:t>
            </w:r>
          </w:p>
        </w:tc>
      </w:tr>
      <w:tr w:rsidR="004B1620" w:rsidRPr="008B17BB" w14:paraId="28A658A8" w14:textId="77777777" w:rsidTr="008B17BB">
        <w:tc>
          <w:tcPr>
            <w:tcW w:w="2165" w:type="dxa"/>
            <w:tcBorders>
              <w:top w:val="single" w:sz="4" w:space="0" w:color="auto"/>
              <w:bottom w:val="single" w:sz="4" w:space="0" w:color="auto"/>
            </w:tcBorders>
          </w:tcPr>
          <w:p w14:paraId="11E8BE0B" w14:textId="3D3D8174" w:rsidR="0002406E" w:rsidRPr="008B17BB" w:rsidRDefault="004B1620" w:rsidP="004B1620">
            <w:pPr>
              <w:rPr>
                <w:rStyle w:val="topicparatopictextcub0d"/>
                <w:sz w:val="22"/>
                <w:szCs w:val="22"/>
              </w:rPr>
            </w:pPr>
            <w:r w:rsidRPr="008B17BB">
              <w:rPr>
                <w:rStyle w:val="topicparatopictextcub0d"/>
                <w:sz w:val="22"/>
                <w:szCs w:val="22"/>
              </w:rPr>
              <w:t>Nocturnal or mountain-dwelling</w:t>
            </w:r>
          </w:p>
        </w:tc>
        <w:tc>
          <w:tcPr>
            <w:tcW w:w="1890" w:type="dxa"/>
            <w:tcBorders>
              <w:top w:val="single" w:sz="4" w:space="0" w:color="auto"/>
              <w:bottom w:val="single" w:sz="4" w:space="0" w:color="auto"/>
            </w:tcBorders>
          </w:tcPr>
          <w:p w14:paraId="28CF6132" w14:textId="77777777" w:rsidR="004B1620" w:rsidRPr="008B17BB" w:rsidRDefault="004B1620" w:rsidP="004B1620">
            <w:pPr>
              <w:rPr>
                <w:rStyle w:val="topicparatopictextcub0d"/>
                <w:sz w:val="21"/>
                <w:szCs w:val="21"/>
              </w:rPr>
            </w:pPr>
            <w:r w:rsidRPr="008B17BB">
              <w:rPr>
                <w:rStyle w:val="topicparatopictextcub0d"/>
                <w:sz w:val="21"/>
                <w:szCs w:val="21"/>
              </w:rPr>
              <w:t xml:space="preserve">21°C-27°C </w:t>
            </w:r>
          </w:p>
          <w:p w14:paraId="36D093A8" w14:textId="77777777" w:rsidR="004B1620" w:rsidRPr="008B17BB" w:rsidRDefault="004B1620" w:rsidP="004B1620">
            <w:pPr>
              <w:rPr>
                <w:rStyle w:val="topicparatopictextcub0d"/>
                <w:sz w:val="21"/>
                <w:szCs w:val="21"/>
              </w:rPr>
            </w:pPr>
            <w:r w:rsidRPr="008B17BB">
              <w:rPr>
                <w:rStyle w:val="topicparatopictextcub0d"/>
                <w:sz w:val="21"/>
                <w:szCs w:val="21"/>
              </w:rPr>
              <w:t>(70°F-80°F)</w:t>
            </w:r>
          </w:p>
        </w:tc>
        <w:tc>
          <w:tcPr>
            <w:tcW w:w="1615" w:type="dxa"/>
            <w:tcBorders>
              <w:top w:val="single" w:sz="4" w:space="0" w:color="auto"/>
              <w:bottom w:val="single" w:sz="4" w:space="0" w:color="auto"/>
            </w:tcBorders>
          </w:tcPr>
          <w:p w14:paraId="7ABD5B5C" w14:textId="77777777" w:rsidR="004B1620" w:rsidRPr="008B17BB" w:rsidRDefault="004B1620" w:rsidP="004B1620">
            <w:pPr>
              <w:rPr>
                <w:rStyle w:val="topicparatopictextcub0d"/>
                <w:sz w:val="21"/>
                <w:szCs w:val="21"/>
              </w:rPr>
            </w:pPr>
            <w:r w:rsidRPr="008B17BB">
              <w:rPr>
                <w:rStyle w:val="topicparatopictextcub0d"/>
                <w:sz w:val="21"/>
                <w:szCs w:val="21"/>
              </w:rPr>
              <w:t xml:space="preserve">32°C-35°C </w:t>
            </w:r>
          </w:p>
          <w:p w14:paraId="4D66D5A0" w14:textId="77777777" w:rsidR="004B1620" w:rsidRPr="008B17BB" w:rsidRDefault="004B1620" w:rsidP="004B1620">
            <w:pPr>
              <w:rPr>
                <w:rStyle w:val="topicparatopictextcub0d"/>
                <w:sz w:val="21"/>
                <w:szCs w:val="21"/>
              </w:rPr>
            </w:pPr>
            <w:r w:rsidRPr="008B17BB">
              <w:rPr>
                <w:rStyle w:val="topicparatopictextcub0d"/>
                <w:sz w:val="21"/>
                <w:szCs w:val="21"/>
              </w:rPr>
              <w:t xml:space="preserve">(90°F-95°F) </w:t>
            </w:r>
          </w:p>
        </w:tc>
        <w:tc>
          <w:tcPr>
            <w:tcW w:w="2070" w:type="dxa"/>
            <w:tcBorders>
              <w:top w:val="single" w:sz="4" w:space="0" w:color="auto"/>
              <w:bottom w:val="single" w:sz="4" w:space="0" w:color="auto"/>
            </w:tcBorders>
          </w:tcPr>
          <w:p w14:paraId="7D1E490B" w14:textId="46067842" w:rsidR="004B1620" w:rsidRPr="008B17BB" w:rsidRDefault="0002406E" w:rsidP="004B1620">
            <w:pPr>
              <w:rPr>
                <w:rStyle w:val="topicparatopictextcub0d"/>
                <w:sz w:val="21"/>
                <w:szCs w:val="21"/>
              </w:rPr>
            </w:pPr>
            <w:r w:rsidRPr="008B17BB">
              <w:rPr>
                <w:sz w:val="21"/>
                <w:szCs w:val="21"/>
              </w:rPr>
              <w:t>2</w:t>
            </w:r>
            <w:r w:rsidR="00DC79DD" w:rsidRPr="008B17BB">
              <w:rPr>
                <w:sz w:val="21"/>
                <w:szCs w:val="21"/>
              </w:rPr>
              <w:t>4</w:t>
            </w:r>
            <w:r w:rsidR="00DC79DD" w:rsidRPr="008B17BB">
              <w:rPr>
                <w:rStyle w:val="topicparatopictextcub0d"/>
                <w:sz w:val="21"/>
                <w:szCs w:val="21"/>
              </w:rPr>
              <w:t>°C-</w:t>
            </w:r>
            <w:r w:rsidRPr="008B17BB">
              <w:rPr>
                <w:sz w:val="21"/>
                <w:szCs w:val="21"/>
              </w:rPr>
              <w:t>25.6</w:t>
            </w:r>
            <w:r w:rsidR="00DC79DD" w:rsidRPr="008B17BB">
              <w:rPr>
                <w:rStyle w:val="topicparatopictextcub0d"/>
                <w:sz w:val="21"/>
                <w:szCs w:val="21"/>
              </w:rPr>
              <w:t xml:space="preserve">°C  </w:t>
            </w:r>
            <w:r w:rsidR="00DC79DD" w:rsidRPr="008B17BB">
              <w:rPr>
                <w:sz w:val="21"/>
                <w:szCs w:val="21"/>
              </w:rPr>
              <w:t>(</w:t>
            </w:r>
            <w:r w:rsidR="00DC79DD" w:rsidRPr="008B17BB">
              <w:rPr>
                <w:rStyle w:val="topicparatopictextcub0d"/>
                <w:sz w:val="21"/>
                <w:szCs w:val="21"/>
              </w:rPr>
              <w:t>75°F-78°F</w:t>
            </w:r>
            <w:r w:rsidRPr="008B17BB">
              <w:rPr>
                <w:sz w:val="21"/>
                <w:szCs w:val="21"/>
              </w:rPr>
              <w:t>)</w:t>
            </w:r>
          </w:p>
        </w:tc>
        <w:tc>
          <w:tcPr>
            <w:tcW w:w="1417" w:type="dxa"/>
            <w:tcBorders>
              <w:top w:val="single" w:sz="4" w:space="0" w:color="auto"/>
              <w:bottom w:val="single" w:sz="4" w:space="0" w:color="auto"/>
            </w:tcBorders>
          </w:tcPr>
          <w:p w14:paraId="0DE516BF" w14:textId="7EF81D8C" w:rsidR="004B1620" w:rsidRPr="008B17BB" w:rsidRDefault="0002406E" w:rsidP="004B1620">
            <w:pPr>
              <w:rPr>
                <w:rStyle w:val="topicparatopictextcub0d"/>
                <w:sz w:val="21"/>
                <w:szCs w:val="21"/>
              </w:rPr>
            </w:pPr>
            <w:r w:rsidRPr="008B17BB">
              <w:rPr>
                <w:rStyle w:val="topicparatopictextcub0d"/>
                <w:sz w:val="21"/>
                <w:szCs w:val="21"/>
              </w:rPr>
              <w:t>50</w:t>
            </w:r>
            <w:r w:rsidR="00DC79DD" w:rsidRPr="008B17BB">
              <w:rPr>
                <w:rStyle w:val="topicparatopictextcub0d"/>
                <w:sz w:val="21"/>
                <w:szCs w:val="21"/>
              </w:rPr>
              <w:t xml:space="preserve">% to </w:t>
            </w:r>
            <w:r w:rsidRPr="008B17BB">
              <w:rPr>
                <w:rStyle w:val="topicparatopictextcub0d"/>
                <w:sz w:val="21"/>
                <w:szCs w:val="21"/>
              </w:rPr>
              <w:t>60</w:t>
            </w:r>
            <w:r w:rsidR="00DC79DD" w:rsidRPr="008B17BB">
              <w:rPr>
                <w:rStyle w:val="topicparatopictextcub0d"/>
                <w:sz w:val="21"/>
                <w:szCs w:val="21"/>
              </w:rPr>
              <w:t>%</w:t>
            </w:r>
          </w:p>
        </w:tc>
      </w:tr>
      <w:tr w:rsidR="00461BAB" w:rsidRPr="008B17BB" w14:paraId="4CB8CB3C" w14:textId="77777777" w:rsidTr="00B17BF3">
        <w:tc>
          <w:tcPr>
            <w:tcW w:w="9157" w:type="dxa"/>
            <w:gridSpan w:val="5"/>
            <w:tcBorders>
              <w:top w:val="single" w:sz="4" w:space="0" w:color="auto"/>
            </w:tcBorders>
          </w:tcPr>
          <w:p w14:paraId="33E52F7A" w14:textId="77777777" w:rsidR="00461BAB" w:rsidRPr="008B17BB" w:rsidRDefault="00461BAB" w:rsidP="004B1620">
            <w:pPr>
              <w:rPr>
                <w:rStyle w:val="topicparatopictextcub0d"/>
                <w:sz w:val="10"/>
                <w:szCs w:val="10"/>
              </w:rPr>
            </w:pPr>
          </w:p>
          <w:p w14:paraId="539D1844" w14:textId="7DA4BCA0" w:rsidR="00461BAB" w:rsidRPr="008B17BB" w:rsidRDefault="00461BAB" w:rsidP="004B1620">
            <w:pPr>
              <w:rPr>
                <w:rStyle w:val="topicparatopictextcub0d"/>
                <w:sz w:val="18"/>
                <w:szCs w:val="18"/>
              </w:rPr>
            </w:pPr>
            <w:r w:rsidRPr="008B17BB">
              <w:rPr>
                <w:rStyle w:val="topicparatopictextcub0d"/>
                <w:sz w:val="18"/>
                <w:szCs w:val="18"/>
              </w:rPr>
              <w:t xml:space="preserve">*Uromastyx prefer basking areas of 49°C-54.5°C (120°F-130°F) </w:t>
            </w:r>
          </w:p>
        </w:tc>
      </w:tr>
    </w:tbl>
    <w:p w14:paraId="156EB347" w14:textId="1BDC16E6" w:rsidR="00F24645" w:rsidRDefault="004B1620" w:rsidP="00357AC6">
      <w:pPr>
        <w:spacing w:before="100" w:beforeAutospacing="1" w:after="100" w:afterAutospacing="1"/>
        <w:rPr>
          <w:rStyle w:val="topicparatopictextcub0d"/>
          <w:sz w:val="22"/>
          <w:szCs w:val="22"/>
        </w:rPr>
      </w:pPr>
      <w:r w:rsidRPr="008B17BB">
        <w:rPr>
          <w:rStyle w:val="topicparatopictextcub0d"/>
          <w:sz w:val="22"/>
          <w:szCs w:val="22"/>
        </w:rPr>
        <w:t xml:space="preserve">Provide a </w:t>
      </w:r>
      <w:r w:rsidRPr="008B17BB">
        <w:rPr>
          <w:rStyle w:val="topicparatopictextcub0d"/>
          <w:b/>
          <w:sz w:val="22"/>
          <w:szCs w:val="22"/>
        </w:rPr>
        <w:t>temperature gradient</w:t>
      </w:r>
      <w:r w:rsidRPr="008B17BB">
        <w:rPr>
          <w:rStyle w:val="topicparatopictextcub0d"/>
          <w:sz w:val="22"/>
          <w:szCs w:val="22"/>
        </w:rPr>
        <w:t xml:space="preserve"> to every captive reptile, </w:t>
      </w:r>
      <w:r w:rsidRPr="008B17BB">
        <w:rPr>
          <w:sz w:val="22"/>
          <w:szCs w:val="22"/>
        </w:rPr>
        <w:t xml:space="preserve">where the temperature is higher under a heated basking area or “hot spot” and progressively cooler as the distance from the heat source increases. The target temperature for the </w:t>
      </w:r>
      <w:r w:rsidRPr="008B17BB">
        <w:rPr>
          <w:b/>
          <w:sz w:val="22"/>
          <w:szCs w:val="22"/>
        </w:rPr>
        <w:t>basking spot</w:t>
      </w:r>
      <w:r w:rsidRPr="008B17BB">
        <w:rPr>
          <w:sz w:val="22"/>
          <w:szCs w:val="22"/>
        </w:rPr>
        <w:t xml:space="preserve"> is the upper end of the preferred optimum temperature zone. Ground-dwelling</w:t>
      </w:r>
      <w:r w:rsidR="00884D55" w:rsidRPr="008B17BB">
        <w:rPr>
          <w:sz w:val="22"/>
          <w:szCs w:val="22"/>
        </w:rPr>
        <w:t xml:space="preserve"> (terrestrial)</w:t>
      </w:r>
      <w:r w:rsidRPr="008B17BB">
        <w:rPr>
          <w:sz w:val="22"/>
          <w:szCs w:val="22"/>
        </w:rPr>
        <w:t xml:space="preserve"> </w:t>
      </w:r>
      <w:r w:rsidR="0006789C" w:rsidRPr="008B17BB">
        <w:rPr>
          <w:sz w:val="22"/>
          <w:szCs w:val="22"/>
        </w:rPr>
        <w:lastRenderedPageBreak/>
        <w:t>lizard</w:t>
      </w:r>
      <w:r w:rsidRPr="008B17BB">
        <w:rPr>
          <w:sz w:val="22"/>
          <w:szCs w:val="22"/>
        </w:rPr>
        <w:t xml:space="preserve">s move in a more horizontal plane, therefore the “hot spot” should be </w:t>
      </w:r>
      <w:r w:rsidR="00DB43A1" w:rsidRPr="008B17BB">
        <w:rPr>
          <w:sz w:val="22"/>
          <w:szCs w:val="22"/>
        </w:rPr>
        <w:t>plac</w:t>
      </w:r>
      <w:r w:rsidRPr="008B17BB">
        <w:rPr>
          <w:sz w:val="22"/>
          <w:szCs w:val="22"/>
        </w:rPr>
        <w:t xml:space="preserve">ed at one end of the vivarium. Tree-dwelling </w:t>
      </w:r>
      <w:r w:rsidR="00884D55" w:rsidRPr="008B17BB">
        <w:rPr>
          <w:sz w:val="22"/>
          <w:szCs w:val="22"/>
        </w:rPr>
        <w:t xml:space="preserve">(arboreal) </w:t>
      </w:r>
      <w:r w:rsidR="0006789C" w:rsidRPr="008B17BB">
        <w:rPr>
          <w:sz w:val="22"/>
          <w:szCs w:val="22"/>
        </w:rPr>
        <w:t>lizard</w:t>
      </w:r>
      <w:r w:rsidRPr="008B17BB">
        <w:rPr>
          <w:sz w:val="22"/>
          <w:szCs w:val="22"/>
        </w:rPr>
        <w:t xml:space="preserve">s thermoregulate in a vertical plane. So, heating elements should be placed at the top of the enclosure.  </w:t>
      </w:r>
    </w:p>
    <w:p w14:paraId="2E2C63D8" w14:textId="28CE58E5" w:rsidR="00F24645" w:rsidRDefault="004B1620" w:rsidP="00F24645">
      <w:pPr>
        <w:rPr>
          <w:rStyle w:val="topicparatopictextcub0d"/>
          <w:sz w:val="22"/>
          <w:szCs w:val="22"/>
        </w:rPr>
      </w:pPr>
      <w:r w:rsidRPr="008B17BB">
        <w:rPr>
          <w:sz w:val="22"/>
          <w:szCs w:val="22"/>
        </w:rPr>
        <w:t>There are a variety of heat sources that can be used, including reptile heat strips or undertank heating mats, warming cables, ceramic heat emitters, tubular heaters, radiators, convector heaters, incandescent bulbs</w:t>
      </w:r>
      <w:r w:rsidR="00461BAB" w:rsidRPr="008B17BB">
        <w:rPr>
          <w:sz w:val="22"/>
          <w:szCs w:val="22"/>
        </w:rPr>
        <w:t>, and/or radiant heat panels</w:t>
      </w:r>
      <w:r w:rsidRPr="008B17BB">
        <w:rPr>
          <w:sz w:val="22"/>
          <w:szCs w:val="22"/>
        </w:rPr>
        <w:t xml:space="preserve">. </w:t>
      </w:r>
    </w:p>
    <w:p w14:paraId="65038DE4" w14:textId="1670BB2F" w:rsidR="004B1620" w:rsidRPr="008B17BB" w:rsidRDefault="00947FCA" w:rsidP="008B17BB">
      <w:pPr>
        <w:pStyle w:val="ListParagraph"/>
        <w:numPr>
          <w:ilvl w:val="0"/>
          <w:numId w:val="24"/>
        </w:numPr>
        <w:rPr>
          <w:sz w:val="22"/>
          <w:szCs w:val="22"/>
        </w:rPr>
      </w:pPr>
      <w:r w:rsidRPr="008B17BB">
        <w:rPr>
          <w:rStyle w:val="topicparatopictextcub0d"/>
          <w:sz w:val="22"/>
          <w:szCs w:val="22"/>
        </w:rPr>
        <w:t xml:space="preserve">For terrestrial </w:t>
      </w:r>
      <w:r w:rsidR="001D7709" w:rsidRPr="008B17BB">
        <w:rPr>
          <w:rStyle w:val="topicparatopictextcub0d"/>
          <w:sz w:val="22"/>
          <w:szCs w:val="22"/>
        </w:rPr>
        <w:t>animals</w:t>
      </w:r>
      <w:r w:rsidRPr="008B17BB">
        <w:rPr>
          <w:rStyle w:val="topicparatopictextcub0d"/>
          <w:sz w:val="22"/>
          <w:szCs w:val="22"/>
        </w:rPr>
        <w:t>, a</w:t>
      </w:r>
      <w:r w:rsidR="004B1620" w:rsidRPr="008B17BB">
        <w:rPr>
          <w:rStyle w:val="topicparatopictextcub0d"/>
          <w:sz w:val="22"/>
          <w:szCs w:val="22"/>
        </w:rPr>
        <w:t xml:space="preserve">n undertank heat often serves as a </w:t>
      </w:r>
      <w:r w:rsidR="004B1620" w:rsidRPr="008B17BB">
        <w:rPr>
          <w:rStyle w:val="topicparatopictextcub0d"/>
          <w:b/>
          <w:sz w:val="22"/>
          <w:szCs w:val="22"/>
        </w:rPr>
        <w:t>primary heat source</w:t>
      </w:r>
      <w:r w:rsidR="004B1620" w:rsidRPr="008B17BB">
        <w:rPr>
          <w:rStyle w:val="topicparatopictextcub0d"/>
          <w:sz w:val="22"/>
          <w:szCs w:val="22"/>
        </w:rPr>
        <w:t xml:space="preserve"> that is left</w:t>
      </w:r>
      <w:r w:rsidR="004B1620" w:rsidRPr="008B17BB">
        <w:rPr>
          <w:sz w:val="22"/>
          <w:szCs w:val="22"/>
        </w:rPr>
        <w:t xml:space="preserve"> </w:t>
      </w:r>
      <w:r w:rsidR="004B1620" w:rsidRPr="008B17BB">
        <w:rPr>
          <w:rStyle w:val="topicparatopictextcub0d"/>
          <w:sz w:val="22"/>
          <w:szCs w:val="22"/>
        </w:rPr>
        <w:t xml:space="preserve">on at all times and </w:t>
      </w:r>
      <w:r w:rsidR="00F24645">
        <w:rPr>
          <w:rStyle w:val="topicparatopictextcub0d"/>
          <w:sz w:val="22"/>
          <w:szCs w:val="22"/>
        </w:rPr>
        <w:t xml:space="preserve">is </w:t>
      </w:r>
      <w:r w:rsidR="004B1620" w:rsidRPr="008B17BB">
        <w:rPr>
          <w:rStyle w:val="topicparatopictextcub0d"/>
          <w:sz w:val="22"/>
          <w:szCs w:val="22"/>
        </w:rPr>
        <w:t xml:space="preserve">used to maintain </w:t>
      </w:r>
      <w:r w:rsidR="00F24645">
        <w:rPr>
          <w:rStyle w:val="topicparatopictextcub0d"/>
          <w:sz w:val="22"/>
          <w:szCs w:val="22"/>
        </w:rPr>
        <w:t>the</w:t>
      </w:r>
      <w:r w:rsidR="004B1620" w:rsidRPr="008B17BB">
        <w:rPr>
          <w:rStyle w:val="topicparatopictextcub0d"/>
          <w:sz w:val="22"/>
          <w:szCs w:val="22"/>
        </w:rPr>
        <w:t xml:space="preserve"> </w:t>
      </w:r>
      <w:r w:rsidR="00DB43A1" w:rsidRPr="008B17BB">
        <w:rPr>
          <w:rStyle w:val="topicparatopictextcub0d"/>
          <w:sz w:val="22"/>
          <w:szCs w:val="22"/>
        </w:rPr>
        <w:t xml:space="preserve">baseline </w:t>
      </w:r>
      <w:r w:rsidR="00F24645">
        <w:rPr>
          <w:rStyle w:val="topicparatopictextcub0d"/>
          <w:sz w:val="22"/>
          <w:szCs w:val="22"/>
        </w:rPr>
        <w:t xml:space="preserve">cage </w:t>
      </w:r>
      <w:r w:rsidR="004B1620" w:rsidRPr="008B17BB">
        <w:rPr>
          <w:rStyle w:val="topicparatopictextcub0d"/>
          <w:sz w:val="22"/>
          <w:szCs w:val="22"/>
        </w:rPr>
        <w:t xml:space="preserve">temperature. Undertank heaters should cover no more than 30% of available cage space. </w:t>
      </w:r>
      <w:r w:rsidR="00F24645">
        <w:rPr>
          <w:rStyle w:val="topicparatopictextcub0d"/>
          <w:sz w:val="22"/>
          <w:szCs w:val="22"/>
        </w:rPr>
        <w:t>Alternative heat sources include r</w:t>
      </w:r>
      <w:r w:rsidRPr="008B17BB">
        <w:rPr>
          <w:rStyle w:val="topicparatopictextcub0d"/>
          <w:sz w:val="22"/>
          <w:szCs w:val="22"/>
        </w:rPr>
        <w:t>adiant heat panels</w:t>
      </w:r>
      <w:r w:rsidR="00F24645">
        <w:rPr>
          <w:rStyle w:val="topicparatopictextcub0d"/>
          <w:sz w:val="22"/>
          <w:szCs w:val="22"/>
        </w:rPr>
        <w:t xml:space="preserve">, which </w:t>
      </w:r>
      <w:r w:rsidRPr="008B17BB">
        <w:rPr>
          <w:rStyle w:val="topicparatopictextcub0d"/>
          <w:sz w:val="22"/>
          <w:szCs w:val="22"/>
        </w:rPr>
        <w:t xml:space="preserve">provide broad areas of heat to arboreal </w:t>
      </w:r>
      <w:r w:rsidR="001D7709" w:rsidRPr="008B17BB">
        <w:rPr>
          <w:rStyle w:val="topicparatopictextcub0d"/>
          <w:sz w:val="22"/>
          <w:szCs w:val="22"/>
        </w:rPr>
        <w:t>species</w:t>
      </w:r>
      <w:r w:rsidR="00F24645">
        <w:rPr>
          <w:rStyle w:val="topicparatopictextcub0d"/>
          <w:sz w:val="22"/>
          <w:szCs w:val="22"/>
        </w:rPr>
        <w:t>, use of</w:t>
      </w:r>
      <w:r w:rsidR="004B1620" w:rsidRPr="008B17BB">
        <w:rPr>
          <w:rStyle w:val="topicparatopictextcub0d"/>
          <w:sz w:val="22"/>
          <w:szCs w:val="22"/>
        </w:rPr>
        <w:t xml:space="preserve"> a radiator</w:t>
      </w:r>
      <w:r w:rsidR="00DB43A1" w:rsidRPr="008B17BB">
        <w:rPr>
          <w:rStyle w:val="topicparatopictextcub0d"/>
          <w:sz w:val="22"/>
          <w:szCs w:val="22"/>
        </w:rPr>
        <w:t xml:space="preserve"> in the room</w:t>
      </w:r>
      <w:r w:rsidR="00F24645">
        <w:rPr>
          <w:rStyle w:val="topicparatopictextcub0d"/>
          <w:sz w:val="22"/>
          <w:szCs w:val="22"/>
        </w:rPr>
        <w:t>,</w:t>
      </w:r>
      <w:r w:rsidR="004B1620" w:rsidRPr="008B17BB">
        <w:rPr>
          <w:rStyle w:val="topicparatopictextcub0d"/>
          <w:sz w:val="22"/>
          <w:szCs w:val="22"/>
        </w:rPr>
        <w:t xml:space="preserve"> </w:t>
      </w:r>
      <w:r w:rsidR="004B1620" w:rsidRPr="008B17BB">
        <w:rPr>
          <w:sz w:val="22"/>
          <w:szCs w:val="22"/>
        </w:rPr>
        <w:t>or even natural</w:t>
      </w:r>
      <w:r w:rsidR="00DB43A1" w:rsidRPr="008B17BB">
        <w:rPr>
          <w:sz w:val="22"/>
          <w:szCs w:val="22"/>
        </w:rPr>
        <w:t xml:space="preserve"> sunlight</w:t>
      </w:r>
      <w:r w:rsidR="00F24645">
        <w:rPr>
          <w:sz w:val="22"/>
          <w:szCs w:val="22"/>
        </w:rPr>
        <w:t xml:space="preserve">, </w:t>
      </w:r>
      <w:r w:rsidR="00F24645" w:rsidRPr="002B5615">
        <w:rPr>
          <w:sz w:val="22"/>
          <w:szCs w:val="22"/>
        </w:rPr>
        <w:t>depending on the climate,</w:t>
      </w:r>
      <w:r w:rsidR="004B1620" w:rsidRPr="008B17BB">
        <w:rPr>
          <w:sz w:val="22"/>
          <w:szCs w:val="22"/>
        </w:rPr>
        <w:t xml:space="preserve">. </w:t>
      </w:r>
    </w:p>
    <w:p w14:paraId="33AEEB9E" w14:textId="7DC9A8AD" w:rsidR="00DB43A1" w:rsidRPr="008B17BB" w:rsidRDefault="004B1620" w:rsidP="004B1620">
      <w:pPr>
        <w:pStyle w:val="ListParagraph"/>
        <w:numPr>
          <w:ilvl w:val="0"/>
          <w:numId w:val="19"/>
        </w:numPr>
        <w:rPr>
          <w:rStyle w:val="topicparatopictextcub0d"/>
          <w:sz w:val="22"/>
          <w:szCs w:val="22"/>
        </w:rPr>
      </w:pPr>
      <w:r w:rsidRPr="008B17BB">
        <w:rPr>
          <w:sz w:val="22"/>
          <w:szCs w:val="22"/>
        </w:rPr>
        <w:t xml:space="preserve">Use </w:t>
      </w:r>
      <w:r w:rsidRPr="008B17BB">
        <w:rPr>
          <w:b/>
          <w:sz w:val="22"/>
          <w:szCs w:val="22"/>
        </w:rPr>
        <w:t>secondary heat source(s)</w:t>
      </w:r>
      <w:r w:rsidRPr="008B17BB">
        <w:rPr>
          <w:rStyle w:val="topicparatopictextcub0d"/>
          <w:sz w:val="22"/>
          <w:szCs w:val="22"/>
        </w:rPr>
        <w:t xml:space="preserve"> to increase the daytime temperature in some areas of the enclosure, thereby by creating a thermal gradient. </w:t>
      </w:r>
      <w:r w:rsidRPr="008B17BB">
        <w:rPr>
          <w:sz w:val="22"/>
          <w:szCs w:val="22"/>
        </w:rPr>
        <w:t xml:space="preserve">Create a basking area using </w:t>
      </w:r>
      <w:r w:rsidRPr="008B17BB">
        <w:rPr>
          <w:rStyle w:val="topicparatopictextcub0d"/>
          <w:sz w:val="22"/>
          <w:szCs w:val="22"/>
        </w:rPr>
        <w:t>an incandescent bulb, infrared heater, or mercury vapor lamp, which also provides some ultraviolet light (</w:t>
      </w:r>
      <w:r w:rsidRPr="008B17BB">
        <w:rPr>
          <w:rStyle w:val="topicparatopictextcub0d"/>
          <w:i/>
          <w:sz w:val="22"/>
          <w:szCs w:val="22"/>
        </w:rPr>
        <w:t>see Lighting below</w:t>
      </w:r>
      <w:r w:rsidRPr="008B17BB">
        <w:rPr>
          <w:rStyle w:val="topicparatopictextcub0d"/>
          <w:sz w:val="22"/>
          <w:szCs w:val="22"/>
        </w:rPr>
        <w:t xml:space="preserve">). Place heat sources more than 45 cm (18 in) above the floor substrate and protect reptiles from direct contact with heat sources. </w:t>
      </w:r>
    </w:p>
    <w:p w14:paraId="54674289" w14:textId="47982ACE" w:rsidR="004B1620" w:rsidRPr="008B17BB" w:rsidRDefault="004B1620" w:rsidP="004B1620">
      <w:pPr>
        <w:pStyle w:val="ListParagraph"/>
        <w:numPr>
          <w:ilvl w:val="0"/>
          <w:numId w:val="19"/>
        </w:numPr>
        <w:rPr>
          <w:sz w:val="22"/>
          <w:szCs w:val="22"/>
        </w:rPr>
      </w:pPr>
      <w:r w:rsidRPr="008B17BB">
        <w:rPr>
          <w:color w:val="000000" w:themeColor="text1"/>
          <w:sz w:val="22"/>
          <w:szCs w:val="22"/>
        </w:rPr>
        <w:t xml:space="preserve">Use a ceramic heater or night heat light that emits a red or purple glow to heat the enclosure at night. These bulbs can also be </w:t>
      </w:r>
      <w:r w:rsidRPr="008B17BB">
        <w:rPr>
          <w:sz w:val="22"/>
          <w:szCs w:val="22"/>
        </w:rPr>
        <w:t>used to generate high-heat sites for nocturnal or burrowing species.</w:t>
      </w:r>
    </w:p>
    <w:p w14:paraId="4E62304E" w14:textId="03C72138" w:rsidR="00DB43A1" w:rsidRPr="008B17BB" w:rsidRDefault="00DB43A1" w:rsidP="004B1620">
      <w:pPr>
        <w:pStyle w:val="ListParagraph"/>
        <w:numPr>
          <w:ilvl w:val="0"/>
          <w:numId w:val="19"/>
        </w:numPr>
        <w:rPr>
          <w:sz w:val="22"/>
          <w:szCs w:val="22"/>
        </w:rPr>
      </w:pPr>
      <w:r w:rsidRPr="008B17BB">
        <w:rPr>
          <w:rStyle w:val="topicparatopictextcub0d"/>
          <w:sz w:val="22"/>
          <w:szCs w:val="22"/>
        </w:rPr>
        <w:t xml:space="preserve">Do not use heating pads, which are not designed to </w:t>
      </w:r>
      <w:r w:rsidR="00502AC7" w:rsidRPr="008B17BB">
        <w:rPr>
          <w:rStyle w:val="topicparatopictextcub0d"/>
          <w:sz w:val="22"/>
          <w:szCs w:val="22"/>
        </w:rPr>
        <w:t>be placed beneath a cage</w:t>
      </w:r>
      <w:r w:rsidRPr="008B17BB">
        <w:rPr>
          <w:rStyle w:val="topicparatopictextcub0d"/>
          <w:sz w:val="22"/>
          <w:szCs w:val="22"/>
        </w:rPr>
        <w:t>. “Hot rocks” are also not recommended because the heat they provide is inconsistent and may cause severe burns.</w:t>
      </w:r>
    </w:p>
    <w:p w14:paraId="18707264" w14:textId="09520490" w:rsidR="004B1620" w:rsidRPr="008B17BB" w:rsidRDefault="004B1620" w:rsidP="004B1620">
      <w:pPr>
        <w:spacing w:before="100" w:beforeAutospacing="1" w:after="100" w:afterAutospacing="1"/>
        <w:rPr>
          <w:sz w:val="22"/>
          <w:szCs w:val="22"/>
        </w:rPr>
      </w:pPr>
      <w:r w:rsidRPr="008B17BB">
        <w:rPr>
          <w:sz w:val="22"/>
          <w:szCs w:val="22"/>
        </w:rPr>
        <w:t xml:space="preserve">Carefully monitor temperatures within the enclosure using either an infrared laser </w:t>
      </w:r>
      <w:r w:rsidRPr="008B17BB">
        <w:rPr>
          <w:b/>
          <w:sz w:val="22"/>
          <w:szCs w:val="22"/>
        </w:rPr>
        <w:t>thermometer</w:t>
      </w:r>
      <w:r w:rsidRPr="008B17BB">
        <w:rPr>
          <w:sz w:val="22"/>
          <w:szCs w:val="22"/>
        </w:rPr>
        <w:t>, standard thermometers, or digital thermometers</w:t>
      </w:r>
      <w:r w:rsidR="00502AC7" w:rsidRPr="008B17BB">
        <w:rPr>
          <w:sz w:val="22"/>
          <w:szCs w:val="22"/>
        </w:rPr>
        <w:t xml:space="preserve"> with probes</w:t>
      </w:r>
      <w:r w:rsidRPr="008B17BB">
        <w:rPr>
          <w:sz w:val="22"/>
          <w:szCs w:val="22"/>
        </w:rPr>
        <w:t xml:space="preserve">, preferably with memories for maximum and minimum </w:t>
      </w:r>
      <w:r w:rsidR="00DB43A1" w:rsidRPr="008B17BB">
        <w:rPr>
          <w:sz w:val="22"/>
          <w:szCs w:val="22"/>
        </w:rPr>
        <w:t>value</w:t>
      </w:r>
      <w:r w:rsidRPr="008B17BB">
        <w:rPr>
          <w:sz w:val="22"/>
          <w:szCs w:val="22"/>
        </w:rPr>
        <w:t>s. Place thermometers at both the “cool” and “hot” ends of the enclosure at floor level. Ideally, a third thermometer should</w:t>
      </w:r>
      <w:r w:rsidR="00DB43A1" w:rsidRPr="008B17BB">
        <w:rPr>
          <w:sz w:val="22"/>
          <w:szCs w:val="22"/>
        </w:rPr>
        <w:t xml:space="preserve"> also</w:t>
      </w:r>
      <w:r w:rsidRPr="008B17BB">
        <w:rPr>
          <w:sz w:val="22"/>
          <w:szCs w:val="22"/>
        </w:rPr>
        <w:t xml:space="preserve"> be placed at the highest level of the basking spot. </w:t>
      </w:r>
    </w:p>
    <w:p w14:paraId="2CE11A08" w14:textId="1FE68D17" w:rsidR="004B1620" w:rsidRPr="008B17BB" w:rsidRDefault="004B1620" w:rsidP="004B1620">
      <w:pPr>
        <w:pStyle w:val="hindent1"/>
        <w:rPr>
          <w:sz w:val="22"/>
          <w:szCs w:val="22"/>
        </w:rPr>
      </w:pPr>
      <w:r w:rsidRPr="008B17BB">
        <w:rPr>
          <w:sz w:val="22"/>
          <w:szCs w:val="22"/>
        </w:rPr>
        <w:t>Use</w:t>
      </w:r>
      <w:r w:rsidRPr="008B17BB">
        <w:rPr>
          <w:b/>
          <w:sz w:val="22"/>
          <w:szCs w:val="22"/>
        </w:rPr>
        <w:t xml:space="preserve"> thermostats</w:t>
      </w:r>
      <w:r w:rsidRPr="008B17BB">
        <w:rPr>
          <w:sz w:val="22"/>
          <w:szCs w:val="22"/>
        </w:rPr>
        <w:t xml:space="preserve"> to control temperature and maintain a natural daily temperature fluctuation.</w:t>
      </w:r>
      <w:r w:rsidR="00947FCA" w:rsidRPr="008B17BB">
        <w:rPr>
          <w:sz w:val="22"/>
          <w:szCs w:val="22"/>
        </w:rPr>
        <w:t xml:space="preserve"> Seasonal temperature fluctuations should also be provided for many species. </w:t>
      </w:r>
      <w:r w:rsidR="00A149C7" w:rsidRPr="008B17BB">
        <w:rPr>
          <w:sz w:val="22"/>
          <w:szCs w:val="22"/>
        </w:rPr>
        <w:t xml:space="preserve">During the winter months, temperature should generally be decreased for species from </w:t>
      </w:r>
      <w:r w:rsidR="00B17BF3" w:rsidRPr="008B17BB">
        <w:rPr>
          <w:sz w:val="22"/>
          <w:szCs w:val="22"/>
        </w:rPr>
        <w:t>temperat</w:t>
      </w:r>
      <w:r w:rsidR="006A03A3" w:rsidRPr="008B17BB">
        <w:rPr>
          <w:sz w:val="22"/>
          <w:szCs w:val="22"/>
        </w:rPr>
        <w:t>e</w:t>
      </w:r>
      <w:r w:rsidR="00B17BF3" w:rsidRPr="008B17BB">
        <w:rPr>
          <w:sz w:val="22"/>
          <w:szCs w:val="22"/>
        </w:rPr>
        <w:t xml:space="preserve"> and sub</w:t>
      </w:r>
      <w:r w:rsidR="00A149C7" w:rsidRPr="008B17BB">
        <w:rPr>
          <w:sz w:val="22"/>
          <w:szCs w:val="22"/>
        </w:rPr>
        <w:t>tropical climates.</w:t>
      </w:r>
      <w:r w:rsidR="00A149C7" w:rsidRPr="008B17BB">
        <w:rPr>
          <w:i/>
          <w:sz w:val="22"/>
          <w:szCs w:val="22"/>
        </w:rPr>
        <w:t xml:space="preserve"> </w:t>
      </w:r>
      <w:r w:rsidR="00A149C7" w:rsidRPr="008B17BB">
        <w:rPr>
          <w:sz w:val="22"/>
          <w:szCs w:val="22"/>
        </w:rPr>
        <w:t xml:space="preserve"> </w:t>
      </w:r>
    </w:p>
    <w:p w14:paraId="7A54D5D6" w14:textId="77777777" w:rsidR="00C47DEC" w:rsidRPr="003C4F17" w:rsidRDefault="00C47DEC" w:rsidP="004B1620">
      <w:pPr>
        <w:rPr>
          <w:sz w:val="10"/>
          <w:szCs w:val="10"/>
        </w:rPr>
      </w:pPr>
    </w:p>
    <w:p w14:paraId="0931D4BE" w14:textId="77777777" w:rsidR="00055A24" w:rsidRPr="003C4F17" w:rsidRDefault="00055A24" w:rsidP="00055A24">
      <w:pPr>
        <w:rPr>
          <w:b/>
          <w:sz w:val="28"/>
          <w:szCs w:val="28"/>
        </w:rPr>
      </w:pPr>
      <w:r w:rsidRPr="006A03A3">
        <w:rPr>
          <w:b/>
          <w:sz w:val="28"/>
          <w:szCs w:val="28"/>
        </w:rPr>
        <w:t>Humidity</w:t>
      </w:r>
      <w:r w:rsidRPr="003C4F17">
        <w:rPr>
          <w:b/>
          <w:sz w:val="28"/>
          <w:szCs w:val="28"/>
        </w:rPr>
        <w:t xml:space="preserve"> </w:t>
      </w:r>
    </w:p>
    <w:p w14:paraId="57BB3299" w14:textId="77777777" w:rsidR="00055A24" w:rsidRPr="008B17BB" w:rsidRDefault="00055A24" w:rsidP="00055A24">
      <w:pPr>
        <w:rPr>
          <w:rStyle w:val="topicparatopictextcub0d"/>
          <w:sz w:val="10"/>
          <w:szCs w:val="10"/>
        </w:rPr>
      </w:pPr>
    </w:p>
    <w:p w14:paraId="4390EC8D" w14:textId="0D260371" w:rsidR="00055A24" w:rsidRPr="008B17BB" w:rsidRDefault="00055A24" w:rsidP="00055A24">
      <w:pPr>
        <w:rPr>
          <w:sz w:val="22"/>
          <w:szCs w:val="22"/>
        </w:rPr>
      </w:pPr>
      <w:r w:rsidRPr="008B17BB">
        <w:rPr>
          <w:rStyle w:val="topicparatopictextcub0d"/>
          <w:sz w:val="22"/>
          <w:szCs w:val="22"/>
        </w:rPr>
        <w:t xml:space="preserve">Appropriate humidity levels are crucial for the health of your reptile. A dry environment (relative humidity &lt;35%) can result in dry skin and abnormal shedding. Extremely high humidity levels (&gt;70%) can result in skin </w:t>
      </w:r>
      <w:r w:rsidR="001B5C42" w:rsidRPr="008B17BB">
        <w:rPr>
          <w:rStyle w:val="topicparatopictextcub0d"/>
          <w:sz w:val="22"/>
          <w:szCs w:val="22"/>
        </w:rPr>
        <w:t xml:space="preserve">and respiratory </w:t>
      </w:r>
      <w:r w:rsidRPr="008B17BB">
        <w:rPr>
          <w:rStyle w:val="topicparatopictextcub0d"/>
          <w:sz w:val="22"/>
          <w:szCs w:val="22"/>
        </w:rPr>
        <w:t xml:space="preserve">infections in some species. Long-term dehydration may also contribute to the high incidence of kidney disease in adult iguanas. </w:t>
      </w:r>
      <w:r w:rsidRPr="008B17BB">
        <w:rPr>
          <w:sz w:val="22"/>
          <w:szCs w:val="22"/>
        </w:rPr>
        <w:t xml:space="preserve">Monitor humidity levels with the use of a </w:t>
      </w:r>
      <w:r w:rsidRPr="008B17BB">
        <w:rPr>
          <w:b/>
          <w:sz w:val="22"/>
          <w:szCs w:val="22"/>
        </w:rPr>
        <w:t>hy</w:t>
      </w:r>
      <w:r w:rsidR="00091028" w:rsidRPr="008B17BB">
        <w:rPr>
          <w:b/>
          <w:sz w:val="22"/>
          <w:szCs w:val="22"/>
        </w:rPr>
        <w:t>g</w:t>
      </w:r>
      <w:r w:rsidRPr="008B17BB">
        <w:rPr>
          <w:b/>
          <w:sz w:val="22"/>
          <w:szCs w:val="22"/>
        </w:rPr>
        <w:t>rometer</w:t>
      </w:r>
      <w:r w:rsidRPr="008B17BB">
        <w:rPr>
          <w:sz w:val="22"/>
          <w:szCs w:val="22"/>
        </w:rPr>
        <w:t xml:space="preserve"> within the vivarium. </w:t>
      </w:r>
    </w:p>
    <w:p w14:paraId="3170E7C0" w14:textId="2B8D4A0C" w:rsidR="001B5C42" w:rsidRPr="008B17BB" w:rsidRDefault="00055A24" w:rsidP="008B17BB">
      <w:pPr>
        <w:pStyle w:val="readable"/>
        <w:rPr>
          <w:sz w:val="22"/>
          <w:szCs w:val="22"/>
        </w:rPr>
      </w:pPr>
      <w:r w:rsidRPr="008B17BB">
        <w:rPr>
          <w:sz w:val="22"/>
          <w:szCs w:val="22"/>
        </w:rPr>
        <w:t xml:space="preserve">Cage humidity is intricately related to temperature, water levels, and </w:t>
      </w:r>
      <w:r w:rsidRPr="008B17BB">
        <w:rPr>
          <w:b/>
          <w:sz w:val="22"/>
          <w:szCs w:val="22"/>
        </w:rPr>
        <w:t>ventilation</w:t>
      </w:r>
      <w:r w:rsidR="001B5C42" w:rsidRPr="008B17BB">
        <w:rPr>
          <w:sz w:val="22"/>
          <w:szCs w:val="22"/>
        </w:rPr>
        <w:t xml:space="preserve">. </w:t>
      </w:r>
      <w:r w:rsidRPr="008B17BB">
        <w:rPr>
          <w:sz w:val="22"/>
          <w:szCs w:val="22"/>
        </w:rPr>
        <w:t>If the cage is poorly ventilated, humidity can reach unhealthy levels</w:t>
      </w:r>
      <w:r w:rsidR="001B5C42" w:rsidRPr="008B17BB">
        <w:rPr>
          <w:sz w:val="22"/>
          <w:szCs w:val="22"/>
        </w:rPr>
        <w:t>. Stagnant air can contribute to the growth of disease-causing pathogens</w:t>
      </w:r>
      <w:r w:rsidR="00C62065" w:rsidRPr="008B17BB">
        <w:rPr>
          <w:sz w:val="22"/>
          <w:szCs w:val="22"/>
        </w:rPr>
        <w:t>.</w:t>
      </w:r>
    </w:p>
    <w:p w14:paraId="1A41F588" w14:textId="665E74B7" w:rsidR="00055A24" w:rsidRPr="008B17BB" w:rsidRDefault="00055A24" w:rsidP="00055A24">
      <w:pPr>
        <w:pStyle w:val="readable"/>
        <w:numPr>
          <w:ilvl w:val="0"/>
          <w:numId w:val="17"/>
        </w:numPr>
        <w:rPr>
          <w:sz w:val="22"/>
          <w:szCs w:val="22"/>
        </w:rPr>
      </w:pPr>
      <w:r w:rsidRPr="008B17BB">
        <w:rPr>
          <w:sz w:val="22"/>
          <w:szCs w:val="22"/>
        </w:rPr>
        <w:t xml:space="preserve">Provide greater </w:t>
      </w:r>
      <w:r w:rsidRPr="008B17BB">
        <w:rPr>
          <w:b/>
          <w:sz w:val="22"/>
          <w:szCs w:val="22"/>
        </w:rPr>
        <w:t>water surface area</w:t>
      </w:r>
      <w:r w:rsidRPr="008B17BB">
        <w:rPr>
          <w:sz w:val="22"/>
          <w:szCs w:val="22"/>
        </w:rPr>
        <w:t xml:space="preserve"> </w:t>
      </w:r>
      <w:r w:rsidR="00DB43A1" w:rsidRPr="008B17BB">
        <w:rPr>
          <w:sz w:val="22"/>
          <w:szCs w:val="22"/>
        </w:rPr>
        <w:t>with</w:t>
      </w:r>
      <w:r w:rsidRPr="008B17BB">
        <w:rPr>
          <w:sz w:val="22"/>
          <w:szCs w:val="22"/>
        </w:rPr>
        <w:t xml:space="preserve"> shallow water containers that are large enough for the reptile to soak</w:t>
      </w:r>
      <w:r w:rsidR="007B5B9E" w:rsidRPr="008B17BB">
        <w:rPr>
          <w:sz w:val="22"/>
          <w:szCs w:val="22"/>
        </w:rPr>
        <w:t>. Water can also be provided using</w:t>
      </w:r>
      <w:r w:rsidRPr="008B17BB">
        <w:rPr>
          <w:sz w:val="22"/>
          <w:szCs w:val="22"/>
        </w:rPr>
        <w:t xml:space="preserve"> water drip or sprinkler systems, </w:t>
      </w:r>
      <w:r w:rsidR="007B5B9E" w:rsidRPr="008B17BB">
        <w:rPr>
          <w:sz w:val="22"/>
          <w:szCs w:val="22"/>
        </w:rPr>
        <w:t xml:space="preserve">small fountains, </w:t>
      </w:r>
      <w:r w:rsidR="001B5C42" w:rsidRPr="008B17BB">
        <w:rPr>
          <w:sz w:val="22"/>
          <w:szCs w:val="22"/>
        </w:rPr>
        <w:t xml:space="preserve">automatic misters, </w:t>
      </w:r>
      <w:r w:rsidRPr="008B17BB">
        <w:rPr>
          <w:sz w:val="22"/>
          <w:szCs w:val="22"/>
        </w:rPr>
        <w:t>and/or regular misting</w:t>
      </w:r>
      <w:r w:rsidR="001B5C42" w:rsidRPr="008B17BB">
        <w:rPr>
          <w:sz w:val="22"/>
          <w:szCs w:val="22"/>
        </w:rPr>
        <w:t xml:space="preserve"> with a spray bottle</w:t>
      </w:r>
      <w:r w:rsidRPr="008B17BB">
        <w:rPr>
          <w:sz w:val="22"/>
          <w:szCs w:val="22"/>
        </w:rPr>
        <w:t xml:space="preserve">. </w:t>
      </w:r>
    </w:p>
    <w:p w14:paraId="48F9A0F6" w14:textId="50B07FD3" w:rsidR="00C62065" w:rsidRPr="008B17BB" w:rsidRDefault="00055A24" w:rsidP="00055A24">
      <w:pPr>
        <w:pStyle w:val="readable"/>
        <w:numPr>
          <w:ilvl w:val="0"/>
          <w:numId w:val="17"/>
        </w:numPr>
        <w:rPr>
          <w:sz w:val="22"/>
          <w:szCs w:val="22"/>
        </w:rPr>
      </w:pPr>
      <w:r w:rsidRPr="008B17BB">
        <w:rPr>
          <w:sz w:val="22"/>
          <w:szCs w:val="22"/>
        </w:rPr>
        <w:t xml:space="preserve">Increase water temperature by placing a heat mat beneath a shallow water container or </w:t>
      </w:r>
      <w:r w:rsidR="00DB43A1" w:rsidRPr="008B17BB">
        <w:rPr>
          <w:sz w:val="22"/>
          <w:szCs w:val="22"/>
        </w:rPr>
        <w:t xml:space="preserve">by </w:t>
      </w:r>
      <w:r w:rsidRPr="008B17BB">
        <w:rPr>
          <w:sz w:val="22"/>
          <w:szCs w:val="22"/>
        </w:rPr>
        <w:t xml:space="preserve">directing a heat source over the water’s surface to promote evaporation. </w:t>
      </w:r>
    </w:p>
    <w:p w14:paraId="1C2DE745" w14:textId="0CB38CA0" w:rsidR="00C62065" w:rsidRPr="008B17BB" w:rsidRDefault="00055A24" w:rsidP="00C62065">
      <w:pPr>
        <w:pStyle w:val="readable"/>
        <w:numPr>
          <w:ilvl w:val="0"/>
          <w:numId w:val="17"/>
        </w:numPr>
        <w:rPr>
          <w:sz w:val="22"/>
          <w:szCs w:val="22"/>
        </w:rPr>
      </w:pPr>
      <w:r w:rsidRPr="008B17BB">
        <w:rPr>
          <w:sz w:val="22"/>
          <w:szCs w:val="22"/>
        </w:rPr>
        <w:t xml:space="preserve">Vaporizers or humidifiers can be used to humidify the enclosure, particularly during the winter months. </w:t>
      </w:r>
    </w:p>
    <w:p w14:paraId="5680A600" w14:textId="4312D49A" w:rsidR="00C62065" w:rsidRPr="008B17BB" w:rsidRDefault="00C62065">
      <w:pPr>
        <w:pStyle w:val="readable"/>
        <w:numPr>
          <w:ilvl w:val="0"/>
          <w:numId w:val="17"/>
        </w:numPr>
        <w:rPr>
          <w:sz w:val="22"/>
          <w:szCs w:val="22"/>
        </w:rPr>
      </w:pPr>
      <w:r w:rsidRPr="008B17BB">
        <w:rPr>
          <w:sz w:val="22"/>
          <w:szCs w:val="22"/>
        </w:rPr>
        <w:t xml:space="preserve">A high humidity zone can also be provided with a humidity box (see accessories below) or moisture-retaining substrate, such as moist sphagnum moss. </w:t>
      </w:r>
    </w:p>
    <w:p w14:paraId="180D20BC" w14:textId="138B5F23" w:rsidR="00CC177F" w:rsidRPr="006A03A3" w:rsidRDefault="007415CF" w:rsidP="00F2503E">
      <w:pPr>
        <w:spacing w:before="100" w:beforeAutospacing="1" w:after="100" w:afterAutospacing="1"/>
        <w:rPr>
          <w:b/>
          <w:sz w:val="28"/>
          <w:szCs w:val="28"/>
        </w:rPr>
      </w:pPr>
      <w:r w:rsidRPr="006A03A3">
        <w:rPr>
          <w:b/>
          <w:sz w:val="28"/>
          <w:szCs w:val="28"/>
        </w:rPr>
        <w:t>Lighting</w:t>
      </w:r>
      <w:r w:rsidR="00977A15" w:rsidRPr="006A03A3">
        <w:rPr>
          <w:b/>
          <w:sz w:val="28"/>
          <w:szCs w:val="28"/>
        </w:rPr>
        <w:t xml:space="preserve"> </w:t>
      </w:r>
    </w:p>
    <w:p w14:paraId="65E355FA" w14:textId="30978A72" w:rsidR="005C2BFE" w:rsidRPr="008B17BB" w:rsidRDefault="009E71C1" w:rsidP="00003648">
      <w:pPr>
        <w:pStyle w:val="readable"/>
        <w:rPr>
          <w:rStyle w:val="topicparatopictextcub0d"/>
          <w:sz w:val="22"/>
          <w:szCs w:val="22"/>
        </w:rPr>
      </w:pPr>
      <w:r w:rsidRPr="008B17BB">
        <w:rPr>
          <w:rStyle w:val="topicparatopictextcub0d"/>
          <w:sz w:val="22"/>
          <w:szCs w:val="22"/>
        </w:rPr>
        <w:t xml:space="preserve">The </w:t>
      </w:r>
      <w:r w:rsidRPr="008B17BB">
        <w:rPr>
          <w:rStyle w:val="topicparatopictextcub0d"/>
          <w:b/>
          <w:sz w:val="22"/>
          <w:szCs w:val="22"/>
        </w:rPr>
        <w:t>daily light cycle</w:t>
      </w:r>
      <w:r w:rsidR="00E854AA" w:rsidRPr="008B17BB">
        <w:rPr>
          <w:rStyle w:val="topicparatopictextcub0d"/>
          <w:sz w:val="22"/>
          <w:szCs w:val="22"/>
        </w:rPr>
        <w:t xml:space="preserve"> </w:t>
      </w:r>
      <w:r w:rsidR="005C2BFE" w:rsidRPr="008B17BB">
        <w:rPr>
          <w:rStyle w:val="topicparatopictextcub0d"/>
          <w:sz w:val="22"/>
          <w:szCs w:val="22"/>
        </w:rPr>
        <w:t>or photoperiod</w:t>
      </w:r>
      <w:r w:rsidR="00E854AA" w:rsidRPr="008B17BB">
        <w:rPr>
          <w:rStyle w:val="topicparatopictextcub0d"/>
          <w:sz w:val="22"/>
          <w:szCs w:val="22"/>
        </w:rPr>
        <w:t xml:space="preserve"> </w:t>
      </w:r>
      <w:r w:rsidRPr="008B17BB">
        <w:rPr>
          <w:rStyle w:val="topicparatopictextcub0d"/>
          <w:sz w:val="22"/>
          <w:szCs w:val="22"/>
        </w:rPr>
        <w:t>impact</w:t>
      </w:r>
      <w:r w:rsidR="00E854AA" w:rsidRPr="008B17BB">
        <w:rPr>
          <w:rStyle w:val="topicparatopictextcub0d"/>
          <w:sz w:val="22"/>
          <w:szCs w:val="22"/>
        </w:rPr>
        <w:t xml:space="preserve">s reptile behavior and </w:t>
      </w:r>
      <w:r w:rsidR="00003648" w:rsidRPr="008B17BB">
        <w:rPr>
          <w:rStyle w:val="topicparatopictextcub0d"/>
          <w:sz w:val="22"/>
          <w:szCs w:val="22"/>
        </w:rPr>
        <w:t>health</w:t>
      </w:r>
      <w:r w:rsidR="00E854AA" w:rsidRPr="008B17BB">
        <w:rPr>
          <w:rStyle w:val="topicparatopictextcub0d"/>
          <w:sz w:val="22"/>
          <w:szCs w:val="22"/>
        </w:rPr>
        <w:t xml:space="preserve">. Photoperiod </w:t>
      </w:r>
      <w:r w:rsidR="005C2BFE" w:rsidRPr="008B17BB">
        <w:rPr>
          <w:rStyle w:val="topicparatopictextcub0d"/>
          <w:sz w:val="22"/>
          <w:szCs w:val="22"/>
        </w:rPr>
        <w:t xml:space="preserve">also </w:t>
      </w:r>
      <w:r w:rsidR="00E854AA" w:rsidRPr="008B17BB">
        <w:rPr>
          <w:rStyle w:val="topicparatopictextcub0d"/>
          <w:sz w:val="22"/>
          <w:szCs w:val="22"/>
        </w:rPr>
        <w:t xml:space="preserve">provides important cues for reproduction in </w:t>
      </w:r>
      <w:r w:rsidR="00366CA0" w:rsidRPr="008B17BB">
        <w:rPr>
          <w:rStyle w:val="topicparatopictextcub0d"/>
          <w:sz w:val="22"/>
          <w:szCs w:val="22"/>
        </w:rPr>
        <w:t>specie</w:t>
      </w:r>
      <w:r w:rsidR="00E854AA" w:rsidRPr="008B17BB">
        <w:rPr>
          <w:rStyle w:val="topicparatopictextcub0d"/>
          <w:sz w:val="22"/>
          <w:szCs w:val="22"/>
        </w:rPr>
        <w:t xml:space="preserve">s </w:t>
      </w:r>
      <w:r w:rsidR="00366CA0" w:rsidRPr="008B17BB">
        <w:rPr>
          <w:rStyle w:val="topicparatopictextcub0d"/>
          <w:sz w:val="22"/>
          <w:szCs w:val="22"/>
        </w:rPr>
        <w:t>native to</w:t>
      </w:r>
      <w:r w:rsidR="00E854AA" w:rsidRPr="008B17BB">
        <w:rPr>
          <w:rStyle w:val="topicparatopictextcub0d"/>
          <w:sz w:val="22"/>
          <w:szCs w:val="22"/>
        </w:rPr>
        <w:t xml:space="preserve"> areas with seasonal temperatures. </w:t>
      </w:r>
      <w:r w:rsidR="005C2BFE" w:rsidRPr="008B17BB">
        <w:rPr>
          <w:rStyle w:val="topicparatopictextcub0d"/>
          <w:sz w:val="22"/>
          <w:szCs w:val="22"/>
        </w:rPr>
        <w:t>Change</w:t>
      </w:r>
      <w:r w:rsidR="00E854AA" w:rsidRPr="008B17BB">
        <w:rPr>
          <w:rStyle w:val="topicparatopictextcub0d"/>
          <w:sz w:val="22"/>
          <w:szCs w:val="22"/>
        </w:rPr>
        <w:t xml:space="preserve">s </w:t>
      </w:r>
      <w:r w:rsidR="005C2BFE" w:rsidRPr="008B17BB">
        <w:rPr>
          <w:rStyle w:val="topicparatopictextcub0d"/>
          <w:sz w:val="22"/>
          <w:szCs w:val="22"/>
        </w:rPr>
        <w:t xml:space="preserve">in </w:t>
      </w:r>
      <w:r w:rsidRPr="008B17BB">
        <w:rPr>
          <w:rStyle w:val="topicparatopictextcub0d"/>
          <w:sz w:val="22"/>
          <w:szCs w:val="22"/>
        </w:rPr>
        <w:t>photoperiod</w:t>
      </w:r>
      <w:r w:rsidR="00E854AA" w:rsidRPr="008B17BB">
        <w:rPr>
          <w:rStyle w:val="topicparatopictextcub0d"/>
          <w:sz w:val="22"/>
          <w:szCs w:val="22"/>
        </w:rPr>
        <w:t xml:space="preserve"> are less important for tropical species. </w:t>
      </w:r>
      <w:r w:rsidRPr="008B17BB">
        <w:rPr>
          <w:rStyle w:val="topicparatopictextcub0d"/>
          <w:sz w:val="22"/>
          <w:szCs w:val="22"/>
        </w:rPr>
        <w:t>Use</w:t>
      </w:r>
      <w:r w:rsidR="00366CA0" w:rsidRPr="008B17BB">
        <w:rPr>
          <w:rStyle w:val="topicparatopictextcub0d"/>
          <w:sz w:val="22"/>
          <w:szCs w:val="22"/>
        </w:rPr>
        <w:t xml:space="preserve"> </w:t>
      </w:r>
      <w:r w:rsidRPr="008B17BB">
        <w:rPr>
          <w:rStyle w:val="topicparatopictextcub0d"/>
          <w:sz w:val="22"/>
          <w:szCs w:val="22"/>
        </w:rPr>
        <w:t>t</w:t>
      </w:r>
      <w:r w:rsidR="005C2BFE" w:rsidRPr="008B17BB">
        <w:rPr>
          <w:sz w:val="22"/>
          <w:szCs w:val="22"/>
        </w:rPr>
        <w:t xml:space="preserve">imers </w:t>
      </w:r>
      <w:r w:rsidRPr="008B17BB">
        <w:rPr>
          <w:sz w:val="22"/>
          <w:szCs w:val="22"/>
        </w:rPr>
        <w:t>to</w:t>
      </w:r>
      <w:r w:rsidR="005C2BFE" w:rsidRPr="008B17BB">
        <w:rPr>
          <w:sz w:val="22"/>
          <w:szCs w:val="22"/>
        </w:rPr>
        <w:t xml:space="preserve"> provide a regular light cycle</w:t>
      </w:r>
      <w:r w:rsidR="00A149C7" w:rsidRPr="008B17BB">
        <w:rPr>
          <w:sz w:val="22"/>
          <w:szCs w:val="22"/>
        </w:rPr>
        <w:t>. As a general rule, day length should be decreased for species native to subtropical and temperate climates</w:t>
      </w:r>
      <w:r w:rsidR="00A149C7" w:rsidRPr="008B17BB">
        <w:rPr>
          <w:i/>
          <w:sz w:val="22"/>
          <w:szCs w:val="22"/>
        </w:rPr>
        <w:t xml:space="preserve">. </w:t>
      </w:r>
      <w:r w:rsidR="005C2BFE" w:rsidRPr="008B17BB">
        <w:rPr>
          <w:sz w:val="22"/>
          <w:szCs w:val="22"/>
        </w:rPr>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3420"/>
        <w:gridCol w:w="3145"/>
      </w:tblGrid>
      <w:tr w:rsidR="00003648" w:rsidRPr="008B17BB" w14:paraId="69E9EAED" w14:textId="77777777" w:rsidTr="008B17BB">
        <w:tc>
          <w:tcPr>
            <w:tcW w:w="9355" w:type="dxa"/>
            <w:gridSpan w:val="3"/>
            <w:tcBorders>
              <w:bottom w:val="single" w:sz="4" w:space="0" w:color="auto"/>
            </w:tcBorders>
          </w:tcPr>
          <w:p w14:paraId="08316485" w14:textId="40A6F8AD" w:rsidR="00003648" w:rsidRPr="006A03A3" w:rsidRDefault="00003648" w:rsidP="00003648">
            <w:pPr>
              <w:rPr>
                <w:rStyle w:val="topicparatopictextcub0d"/>
                <w:b/>
              </w:rPr>
            </w:pPr>
            <w:r w:rsidRPr="006A03A3">
              <w:rPr>
                <w:rStyle w:val="topicparatopictextcub0d"/>
                <w:b/>
              </w:rPr>
              <w:lastRenderedPageBreak/>
              <w:t xml:space="preserve">General guidelines </w:t>
            </w:r>
            <w:r w:rsidR="00357AC6">
              <w:rPr>
                <w:rStyle w:val="topicparatopictextcub0d"/>
                <w:b/>
              </w:rPr>
              <w:t>for</w:t>
            </w:r>
            <w:r w:rsidRPr="006A03A3">
              <w:rPr>
                <w:rStyle w:val="topicparatopictextcub0d"/>
                <w:b/>
              </w:rPr>
              <w:t xml:space="preserve"> changes in photoperiod </w:t>
            </w:r>
          </w:p>
        </w:tc>
      </w:tr>
      <w:tr w:rsidR="005C2BFE" w:rsidRPr="008B17BB" w14:paraId="0C14AB73" w14:textId="77777777" w:rsidTr="008B17BB">
        <w:tc>
          <w:tcPr>
            <w:tcW w:w="2790" w:type="dxa"/>
            <w:tcBorders>
              <w:top w:val="single" w:sz="4" w:space="0" w:color="auto"/>
              <w:bottom w:val="single" w:sz="4" w:space="0" w:color="auto"/>
            </w:tcBorders>
          </w:tcPr>
          <w:p w14:paraId="6ABD7EC4" w14:textId="77777777" w:rsidR="005C2BFE" w:rsidRPr="008B17BB" w:rsidRDefault="005C2BFE" w:rsidP="005C2BFE">
            <w:pPr>
              <w:rPr>
                <w:rStyle w:val="topicparatopictextcub0d"/>
                <w:sz w:val="20"/>
                <w:szCs w:val="20"/>
              </w:rPr>
            </w:pPr>
          </w:p>
        </w:tc>
        <w:tc>
          <w:tcPr>
            <w:tcW w:w="3420" w:type="dxa"/>
            <w:tcBorders>
              <w:top w:val="single" w:sz="4" w:space="0" w:color="auto"/>
              <w:bottom w:val="single" w:sz="4" w:space="0" w:color="auto"/>
            </w:tcBorders>
          </w:tcPr>
          <w:p w14:paraId="02B513A7" w14:textId="5D182D73" w:rsidR="005C2BFE" w:rsidRPr="008B17BB" w:rsidRDefault="005C2BFE" w:rsidP="00DB43A1">
            <w:pPr>
              <w:rPr>
                <w:rStyle w:val="topicparatopictextcub0d"/>
                <w:sz w:val="20"/>
                <w:szCs w:val="20"/>
              </w:rPr>
            </w:pPr>
            <w:r w:rsidRPr="008B17BB">
              <w:rPr>
                <w:rStyle w:val="topicparatopictextcub0d"/>
                <w:sz w:val="20"/>
                <w:szCs w:val="20"/>
              </w:rPr>
              <w:t>Reptiles native to many tropical and subtropical areas</w:t>
            </w:r>
          </w:p>
        </w:tc>
        <w:tc>
          <w:tcPr>
            <w:tcW w:w="3145" w:type="dxa"/>
            <w:tcBorders>
              <w:top w:val="single" w:sz="4" w:space="0" w:color="auto"/>
              <w:bottom w:val="single" w:sz="4" w:space="0" w:color="auto"/>
            </w:tcBorders>
          </w:tcPr>
          <w:p w14:paraId="77BF971A" w14:textId="7BA87CAC" w:rsidR="005C2BFE" w:rsidRPr="008B17BB" w:rsidRDefault="005C2BFE" w:rsidP="00DB43A1">
            <w:pPr>
              <w:rPr>
                <w:rStyle w:val="topicparatopictextcub0d"/>
                <w:sz w:val="20"/>
                <w:szCs w:val="20"/>
              </w:rPr>
            </w:pPr>
            <w:r w:rsidRPr="008B17BB">
              <w:rPr>
                <w:rStyle w:val="topicparatopictextcub0d"/>
                <w:sz w:val="20"/>
                <w:szCs w:val="20"/>
              </w:rPr>
              <w:t>Reptiles native to temperate zone regions</w:t>
            </w:r>
            <w:r w:rsidR="00003648" w:rsidRPr="008B17BB">
              <w:rPr>
                <w:rStyle w:val="topicparatopictextcub0d"/>
                <w:sz w:val="20"/>
                <w:szCs w:val="20"/>
              </w:rPr>
              <w:t>*</w:t>
            </w:r>
          </w:p>
        </w:tc>
      </w:tr>
      <w:tr w:rsidR="005C2BFE" w:rsidRPr="008B17BB" w14:paraId="728AC93F" w14:textId="77777777" w:rsidTr="008B17BB">
        <w:tc>
          <w:tcPr>
            <w:tcW w:w="2790" w:type="dxa"/>
            <w:tcBorders>
              <w:top w:val="single" w:sz="4" w:space="0" w:color="auto"/>
              <w:bottom w:val="single" w:sz="4" w:space="0" w:color="auto"/>
            </w:tcBorders>
          </w:tcPr>
          <w:p w14:paraId="10020DA8" w14:textId="186FB48F" w:rsidR="005C2BFE" w:rsidRPr="008B17BB" w:rsidRDefault="00003648" w:rsidP="005C2BFE">
            <w:pPr>
              <w:rPr>
                <w:rStyle w:val="topicparatopictextcub0d"/>
                <w:sz w:val="22"/>
                <w:szCs w:val="22"/>
              </w:rPr>
            </w:pPr>
            <w:r w:rsidRPr="008B17BB">
              <w:rPr>
                <w:rStyle w:val="topicparatopictextcub0d"/>
                <w:sz w:val="22"/>
                <w:szCs w:val="22"/>
              </w:rPr>
              <w:t>Amount of light received</w:t>
            </w:r>
            <w:r w:rsidR="005C2BFE" w:rsidRPr="008B17BB">
              <w:rPr>
                <w:rStyle w:val="topicparatopictextcub0d"/>
                <w:sz w:val="22"/>
                <w:szCs w:val="22"/>
              </w:rPr>
              <w:t xml:space="preserve"> during </w:t>
            </w:r>
            <w:r w:rsidRPr="008B17BB">
              <w:rPr>
                <w:rStyle w:val="topicparatopictextcub0d"/>
                <w:sz w:val="22"/>
                <w:szCs w:val="22"/>
              </w:rPr>
              <w:t xml:space="preserve">a winter day </w:t>
            </w:r>
            <w:r w:rsidR="005C2BFE" w:rsidRPr="008B17BB">
              <w:rPr>
                <w:rStyle w:val="topicparatopictextcub0d"/>
                <w:sz w:val="22"/>
                <w:szCs w:val="22"/>
              </w:rPr>
              <w:t>(hours)</w:t>
            </w:r>
          </w:p>
        </w:tc>
        <w:tc>
          <w:tcPr>
            <w:tcW w:w="3420" w:type="dxa"/>
            <w:tcBorders>
              <w:top w:val="single" w:sz="4" w:space="0" w:color="auto"/>
              <w:bottom w:val="single" w:sz="4" w:space="0" w:color="auto"/>
            </w:tcBorders>
          </w:tcPr>
          <w:p w14:paraId="510B5B89" w14:textId="77777777" w:rsidR="006A03A3" w:rsidRPr="008B17BB" w:rsidRDefault="006A03A3" w:rsidP="00003648">
            <w:pPr>
              <w:jc w:val="center"/>
              <w:rPr>
                <w:rStyle w:val="topicparatopictextcub0d"/>
                <w:sz w:val="10"/>
                <w:szCs w:val="10"/>
              </w:rPr>
            </w:pPr>
          </w:p>
          <w:p w14:paraId="39D2A652" w14:textId="4B387C74" w:rsidR="005C2BFE" w:rsidRPr="006A03A3" w:rsidRDefault="00003648" w:rsidP="00003648">
            <w:pPr>
              <w:jc w:val="center"/>
              <w:rPr>
                <w:rStyle w:val="topicparatopictextcub0d"/>
                <w:sz w:val="22"/>
                <w:szCs w:val="22"/>
              </w:rPr>
            </w:pPr>
            <w:r w:rsidRPr="006A03A3">
              <w:rPr>
                <w:rStyle w:val="topicparatopictextcub0d"/>
                <w:sz w:val="22"/>
                <w:szCs w:val="22"/>
              </w:rPr>
              <w:t>10-12</w:t>
            </w:r>
          </w:p>
        </w:tc>
        <w:tc>
          <w:tcPr>
            <w:tcW w:w="3145" w:type="dxa"/>
            <w:tcBorders>
              <w:top w:val="single" w:sz="4" w:space="0" w:color="auto"/>
              <w:bottom w:val="single" w:sz="4" w:space="0" w:color="auto"/>
            </w:tcBorders>
          </w:tcPr>
          <w:p w14:paraId="54E35569" w14:textId="77777777" w:rsidR="006A03A3" w:rsidRPr="008B17BB" w:rsidRDefault="006A03A3" w:rsidP="00003648">
            <w:pPr>
              <w:jc w:val="center"/>
              <w:rPr>
                <w:rStyle w:val="topicparatopictextcub0d"/>
                <w:sz w:val="10"/>
                <w:szCs w:val="10"/>
              </w:rPr>
            </w:pPr>
          </w:p>
          <w:p w14:paraId="61436BC8" w14:textId="3BC3781A" w:rsidR="005C2BFE" w:rsidRPr="006A03A3" w:rsidRDefault="00003648" w:rsidP="00003648">
            <w:pPr>
              <w:jc w:val="center"/>
              <w:rPr>
                <w:rStyle w:val="topicparatopictextcub0d"/>
                <w:sz w:val="22"/>
                <w:szCs w:val="22"/>
              </w:rPr>
            </w:pPr>
            <w:r w:rsidRPr="006A03A3">
              <w:rPr>
                <w:rStyle w:val="topicparatopictextcub0d"/>
                <w:sz w:val="22"/>
                <w:szCs w:val="22"/>
              </w:rPr>
              <w:t>8-9</w:t>
            </w:r>
          </w:p>
        </w:tc>
      </w:tr>
      <w:tr w:rsidR="005C2BFE" w:rsidRPr="008B17BB" w14:paraId="6BCA6A3E" w14:textId="77777777" w:rsidTr="008B17BB">
        <w:tc>
          <w:tcPr>
            <w:tcW w:w="2790" w:type="dxa"/>
            <w:tcBorders>
              <w:top w:val="single" w:sz="4" w:space="0" w:color="auto"/>
              <w:bottom w:val="single" w:sz="4" w:space="0" w:color="auto"/>
            </w:tcBorders>
          </w:tcPr>
          <w:p w14:paraId="51575DD0" w14:textId="50B520E6" w:rsidR="005C2BFE" w:rsidRPr="008B17BB" w:rsidRDefault="00003648" w:rsidP="005C2BFE">
            <w:pPr>
              <w:rPr>
                <w:rStyle w:val="topicparatopictextcub0d"/>
                <w:sz w:val="22"/>
                <w:szCs w:val="22"/>
              </w:rPr>
            </w:pPr>
            <w:r w:rsidRPr="008B17BB">
              <w:rPr>
                <w:rStyle w:val="topicparatopictextcub0d"/>
                <w:sz w:val="22"/>
                <w:szCs w:val="22"/>
              </w:rPr>
              <w:t xml:space="preserve">Amount of light received during a </w:t>
            </w:r>
            <w:r w:rsidR="005C2BFE" w:rsidRPr="008B17BB">
              <w:rPr>
                <w:rStyle w:val="topicparatopictextcub0d"/>
                <w:sz w:val="22"/>
                <w:szCs w:val="22"/>
              </w:rPr>
              <w:t>summer</w:t>
            </w:r>
            <w:r w:rsidRPr="008B17BB">
              <w:rPr>
                <w:rStyle w:val="topicparatopictextcub0d"/>
                <w:sz w:val="22"/>
                <w:szCs w:val="22"/>
              </w:rPr>
              <w:t xml:space="preserve"> day</w:t>
            </w:r>
            <w:r w:rsidR="005C2BFE" w:rsidRPr="008B17BB">
              <w:rPr>
                <w:rStyle w:val="topicparatopictextcub0d"/>
                <w:sz w:val="22"/>
                <w:szCs w:val="22"/>
              </w:rPr>
              <w:t xml:space="preserve"> (hours)</w:t>
            </w:r>
          </w:p>
        </w:tc>
        <w:tc>
          <w:tcPr>
            <w:tcW w:w="3420" w:type="dxa"/>
            <w:tcBorders>
              <w:top w:val="single" w:sz="4" w:space="0" w:color="auto"/>
              <w:bottom w:val="single" w:sz="4" w:space="0" w:color="auto"/>
            </w:tcBorders>
          </w:tcPr>
          <w:p w14:paraId="1B5BA2ED" w14:textId="77777777" w:rsidR="006A03A3" w:rsidRPr="008B17BB" w:rsidRDefault="006A03A3" w:rsidP="00003648">
            <w:pPr>
              <w:jc w:val="center"/>
              <w:rPr>
                <w:rStyle w:val="topicparatopictextcub0d"/>
                <w:sz w:val="10"/>
                <w:szCs w:val="10"/>
              </w:rPr>
            </w:pPr>
          </w:p>
          <w:p w14:paraId="1FB6CC02" w14:textId="3050806D" w:rsidR="005C2BFE" w:rsidRPr="006A03A3" w:rsidRDefault="00003648" w:rsidP="00003648">
            <w:pPr>
              <w:jc w:val="center"/>
              <w:rPr>
                <w:rStyle w:val="topicparatopictextcub0d"/>
                <w:sz w:val="22"/>
                <w:szCs w:val="22"/>
              </w:rPr>
            </w:pPr>
            <w:r w:rsidRPr="006A03A3">
              <w:rPr>
                <w:rStyle w:val="topicparatopictextcub0d"/>
                <w:sz w:val="22"/>
                <w:szCs w:val="22"/>
              </w:rPr>
              <w:t>13-14</w:t>
            </w:r>
          </w:p>
        </w:tc>
        <w:tc>
          <w:tcPr>
            <w:tcW w:w="3145" w:type="dxa"/>
            <w:tcBorders>
              <w:top w:val="single" w:sz="4" w:space="0" w:color="auto"/>
              <w:bottom w:val="single" w:sz="4" w:space="0" w:color="auto"/>
            </w:tcBorders>
          </w:tcPr>
          <w:p w14:paraId="25F7E813" w14:textId="77777777" w:rsidR="006A03A3" w:rsidRPr="008B17BB" w:rsidRDefault="006A03A3" w:rsidP="00003648">
            <w:pPr>
              <w:jc w:val="center"/>
              <w:rPr>
                <w:rStyle w:val="topicparatopictextcub0d"/>
                <w:sz w:val="10"/>
                <w:szCs w:val="10"/>
              </w:rPr>
            </w:pPr>
          </w:p>
          <w:p w14:paraId="42BD1B3A" w14:textId="258622F5" w:rsidR="005C2BFE" w:rsidRPr="006A03A3" w:rsidRDefault="00003648" w:rsidP="00003648">
            <w:pPr>
              <w:jc w:val="center"/>
              <w:rPr>
                <w:rStyle w:val="topicparatopictextcub0d"/>
                <w:sz w:val="22"/>
                <w:szCs w:val="22"/>
              </w:rPr>
            </w:pPr>
            <w:r w:rsidRPr="006A03A3">
              <w:rPr>
                <w:rStyle w:val="topicparatopictextcub0d"/>
                <w:sz w:val="22"/>
                <w:szCs w:val="22"/>
              </w:rPr>
              <w:t>15-16</w:t>
            </w:r>
          </w:p>
        </w:tc>
      </w:tr>
    </w:tbl>
    <w:p w14:paraId="7CB8D2A8" w14:textId="4B0569C5" w:rsidR="001D7709" w:rsidRPr="008B17BB" w:rsidRDefault="00003648" w:rsidP="008B17BB">
      <w:pPr>
        <w:rPr>
          <w:sz w:val="10"/>
          <w:szCs w:val="10"/>
        </w:rPr>
      </w:pPr>
      <w:r w:rsidRPr="008B17BB">
        <w:rPr>
          <w:rStyle w:val="topicparatopictextcub0d"/>
          <w:sz w:val="20"/>
          <w:szCs w:val="20"/>
        </w:rPr>
        <w:t>*Temperate zone reptiles should be exposed to approximately 12 hours of light during the spring and fal</w:t>
      </w:r>
      <w:r w:rsidR="003C4F17">
        <w:rPr>
          <w:rStyle w:val="topicparatopictextcub0d"/>
          <w:sz w:val="20"/>
          <w:szCs w:val="20"/>
        </w:rPr>
        <w:t>l.</w:t>
      </w:r>
    </w:p>
    <w:p w14:paraId="2886B6EB" w14:textId="29B7975D" w:rsidR="00C47DEC" w:rsidRPr="008B17BB" w:rsidRDefault="00366CA0" w:rsidP="009E71C1">
      <w:pPr>
        <w:spacing w:before="100" w:beforeAutospacing="1" w:after="100" w:afterAutospacing="1"/>
        <w:rPr>
          <w:sz w:val="22"/>
          <w:szCs w:val="22"/>
        </w:rPr>
      </w:pPr>
      <w:r w:rsidRPr="008B17BB">
        <w:rPr>
          <w:sz w:val="22"/>
          <w:szCs w:val="22"/>
        </w:rPr>
        <w:t>M</w:t>
      </w:r>
      <w:r w:rsidR="00003648" w:rsidRPr="008B17BB">
        <w:rPr>
          <w:sz w:val="22"/>
          <w:szCs w:val="22"/>
        </w:rPr>
        <w:t xml:space="preserve">ost </w:t>
      </w:r>
      <w:r w:rsidR="0006789C" w:rsidRPr="008B17BB">
        <w:rPr>
          <w:sz w:val="22"/>
          <w:szCs w:val="22"/>
        </w:rPr>
        <w:t>lizard</w:t>
      </w:r>
      <w:r w:rsidR="001D7709" w:rsidRPr="008B17BB">
        <w:rPr>
          <w:sz w:val="22"/>
          <w:szCs w:val="22"/>
        </w:rPr>
        <w:t xml:space="preserve">s </w:t>
      </w:r>
      <w:r w:rsidR="00504D6D" w:rsidRPr="008B17BB">
        <w:rPr>
          <w:sz w:val="22"/>
          <w:szCs w:val="22"/>
        </w:rPr>
        <w:t xml:space="preserve">require </w:t>
      </w:r>
      <w:r w:rsidR="009E71C1" w:rsidRPr="008B17BB">
        <w:rPr>
          <w:b/>
          <w:sz w:val="22"/>
          <w:szCs w:val="22"/>
        </w:rPr>
        <w:t xml:space="preserve">ultraviolet </w:t>
      </w:r>
      <w:r w:rsidRPr="008B17BB">
        <w:rPr>
          <w:b/>
          <w:sz w:val="22"/>
          <w:szCs w:val="22"/>
        </w:rPr>
        <w:t>(UV) light</w:t>
      </w:r>
      <w:r w:rsidRPr="008B17BB">
        <w:rPr>
          <w:sz w:val="22"/>
          <w:szCs w:val="22"/>
        </w:rPr>
        <w:t>, specifically radiation</w:t>
      </w:r>
      <w:r w:rsidR="00D0023A" w:rsidRPr="008B17BB">
        <w:rPr>
          <w:sz w:val="22"/>
          <w:szCs w:val="22"/>
        </w:rPr>
        <w:t xml:space="preserve"> within the wavelength of </w:t>
      </w:r>
      <w:r w:rsidR="00504D6D" w:rsidRPr="008B17BB">
        <w:rPr>
          <w:sz w:val="22"/>
          <w:szCs w:val="22"/>
        </w:rPr>
        <w:t>295 nm</w:t>
      </w:r>
      <w:r w:rsidR="009E71C1" w:rsidRPr="008B17BB">
        <w:rPr>
          <w:sz w:val="22"/>
          <w:szCs w:val="22"/>
        </w:rPr>
        <w:t xml:space="preserve"> (UVB)</w:t>
      </w:r>
      <w:r w:rsidR="00D0023A" w:rsidRPr="008B17BB">
        <w:rPr>
          <w:sz w:val="22"/>
          <w:szCs w:val="22"/>
        </w:rPr>
        <w:t xml:space="preserve">. </w:t>
      </w:r>
      <w:r w:rsidR="00CF313A" w:rsidRPr="008B17BB">
        <w:rPr>
          <w:sz w:val="22"/>
          <w:szCs w:val="22"/>
        </w:rPr>
        <w:t>UVB light is essential for the synthesis of vit</w:t>
      </w:r>
      <w:r w:rsidRPr="008B17BB">
        <w:rPr>
          <w:sz w:val="22"/>
          <w:szCs w:val="22"/>
        </w:rPr>
        <w:t xml:space="preserve">amin </w:t>
      </w:r>
      <w:r w:rsidR="00CF313A" w:rsidRPr="008B17BB">
        <w:rPr>
          <w:sz w:val="22"/>
          <w:szCs w:val="22"/>
        </w:rPr>
        <w:t>D</w:t>
      </w:r>
      <w:r w:rsidR="00CF313A" w:rsidRPr="008B17BB">
        <w:rPr>
          <w:sz w:val="22"/>
          <w:szCs w:val="22"/>
          <w:vertAlign w:val="subscript"/>
        </w:rPr>
        <w:t>3</w:t>
      </w:r>
      <w:r w:rsidR="00CF313A" w:rsidRPr="008B17BB">
        <w:rPr>
          <w:sz w:val="22"/>
          <w:szCs w:val="22"/>
        </w:rPr>
        <w:t xml:space="preserve"> and the absorption and metabolism of calcium</w:t>
      </w:r>
      <w:r w:rsidRPr="008B17BB">
        <w:rPr>
          <w:sz w:val="22"/>
          <w:szCs w:val="22"/>
        </w:rPr>
        <w:t xml:space="preserve">. </w:t>
      </w:r>
      <w:r w:rsidR="00D0023A" w:rsidRPr="008B17BB">
        <w:rPr>
          <w:sz w:val="22"/>
          <w:szCs w:val="22"/>
        </w:rPr>
        <w:t>T</w:t>
      </w:r>
      <w:r w:rsidR="00504D6D" w:rsidRPr="008B17BB">
        <w:rPr>
          <w:sz w:val="22"/>
          <w:szCs w:val="22"/>
        </w:rPr>
        <w:t xml:space="preserve">he best source of </w:t>
      </w:r>
      <w:r w:rsidR="009E71C1" w:rsidRPr="008B17BB">
        <w:rPr>
          <w:sz w:val="22"/>
          <w:szCs w:val="22"/>
        </w:rPr>
        <w:t>high-</w:t>
      </w:r>
      <w:r w:rsidR="00504D6D" w:rsidRPr="008B17BB">
        <w:rPr>
          <w:sz w:val="22"/>
          <w:szCs w:val="22"/>
        </w:rPr>
        <w:t>quality</w:t>
      </w:r>
      <w:r w:rsidR="00D0023A" w:rsidRPr="008B17BB">
        <w:rPr>
          <w:sz w:val="22"/>
          <w:szCs w:val="22"/>
        </w:rPr>
        <w:t>,</w:t>
      </w:r>
      <w:r w:rsidR="00504D6D" w:rsidRPr="008B17BB">
        <w:rPr>
          <w:sz w:val="22"/>
          <w:szCs w:val="22"/>
        </w:rPr>
        <w:t xml:space="preserve"> full-spectrum </w:t>
      </w:r>
      <w:r w:rsidRPr="008B17BB">
        <w:rPr>
          <w:sz w:val="22"/>
          <w:szCs w:val="22"/>
        </w:rPr>
        <w:t xml:space="preserve">UV </w:t>
      </w:r>
      <w:r w:rsidR="00504D6D" w:rsidRPr="008B17BB">
        <w:rPr>
          <w:sz w:val="22"/>
          <w:szCs w:val="22"/>
        </w:rPr>
        <w:t>light is unfiltered sunlight</w:t>
      </w:r>
      <w:r w:rsidR="00D0023A" w:rsidRPr="008B17BB">
        <w:rPr>
          <w:sz w:val="22"/>
          <w:szCs w:val="22"/>
        </w:rPr>
        <w:t xml:space="preserve">, however, </w:t>
      </w:r>
      <w:r w:rsidRPr="008B17BB">
        <w:rPr>
          <w:sz w:val="22"/>
          <w:szCs w:val="22"/>
        </w:rPr>
        <w:t xml:space="preserve">the healthful UVB rays will be filtered out by most transparent glass or plastic barriers. There are also </w:t>
      </w:r>
      <w:r w:rsidR="00D0023A" w:rsidRPr="008B17BB">
        <w:rPr>
          <w:sz w:val="22"/>
          <w:szCs w:val="22"/>
        </w:rPr>
        <w:t>a dizzying array of UVB lights</w:t>
      </w:r>
      <w:r w:rsidR="009E71C1" w:rsidRPr="008B17BB">
        <w:rPr>
          <w:sz w:val="22"/>
          <w:szCs w:val="22"/>
        </w:rPr>
        <w:t xml:space="preserve"> </w:t>
      </w:r>
      <w:r w:rsidRPr="008B17BB">
        <w:rPr>
          <w:sz w:val="22"/>
          <w:szCs w:val="22"/>
        </w:rPr>
        <w:t xml:space="preserve">that </w:t>
      </w:r>
      <w:r w:rsidR="009E71C1" w:rsidRPr="008B17BB">
        <w:rPr>
          <w:sz w:val="22"/>
          <w:szCs w:val="22"/>
        </w:rPr>
        <w:t>are commercially available</w:t>
      </w:r>
      <w:r w:rsidR="00D0023A" w:rsidRPr="008B17BB">
        <w:rPr>
          <w:sz w:val="22"/>
          <w:szCs w:val="22"/>
        </w:rPr>
        <w:t>. F</w:t>
      </w:r>
      <w:r w:rsidR="00504D6D" w:rsidRPr="008B17BB">
        <w:rPr>
          <w:sz w:val="22"/>
          <w:szCs w:val="22"/>
        </w:rPr>
        <w:t>or basking species</w:t>
      </w:r>
      <w:r w:rsidR="00D0023A" w:rsidRPr="008B17BB">
        <w:rPr>
          <w:sz w:val="22"/>
          <w:szCs w:val="22"/>
        </w:rPr>
        <w:t>,</w:t>
      </w:r>
      <w:r w:rsidR="00504D6D" w:rsidRPr="008B17BB">
        <w:rPr>
          <w:sz w:val="22"/>
          <w:szCs w:val="22"/>
        </w:rPr>
        <w:t xml:space="preserve"> mercury halide lamps can provide light and heat up to a distance of 1 </w:t>
      </w:r>
      <w:r w:rsidR="00D0023A" w:rsidRPr="008B17BB">
        <w:rPr>
          <w:sz w:val="22"/>
          <w:szCs w:val="22"/>
        </w:rPr>
        <w:t>meter</w:t>
      </w:r>
      <w:r w:rsidR="00504D6D" w:rsidRPr="008B17BB">
        <w:rPr>
          <w:sz w:val="22"/>
          <w:szCs w:val="22"/>
        </w:rPr>
        <w:t xml:space="preserve">. Fluorescent </w:t>
      </w:r>
      <w:r w:rsidR="00D0023A" w:rsidRPr="008B17BB">
        <w:rPr>
          <w:sz w:val="22"/>
          <w:szCs w:val="22"/>
        </w:rPr>
        <w:t xml:space="preserve">tube </w:t>
      </w:r>
      <w:r w:rsidR="00504D6D" w:rsidRPr="008B17BB">
        <w:rPr>
          <w:sz w:val="22"/>
          <w:szCs w:val="22"/>
        </w:rPr>
        <w:t xml:space="preserve">lights, compact fluorescents, and </w:t>
      </w:r>
      <w:r w:rsidR="009E71C1" w:rsidRPr="008B17BB">
        <w:rPr>
          <w:sz w:val="22"/>
          <w:szCs w:val="22"/>
        </w:rPr>
        <w:t>LED bulbs can provide</w:t>
      </w:r>
      <w:r w:rsidR="00504D6D" w:rsidRPr="008B17BB">
        <w:rPr>
          <w:sz w:val="22"/>
          <w:szCs w:val="22"/>
        </w:rPr>
        <w:t xml:space="preserve"> UVB </w:t>
      </w:r>
      <w:r w:rsidR="009E71C1" w:rsidRPr="008B17BB">
        <w:rPr>
          <w:sz w:val="22"/>
          <w:szCs w:val="22"/>
        </w:rPr>
        <w:t xml:space="preserve">radiation </w:t>
      </w:r>
      <w:r w:rsidR="00504D6D" w:rsidRPr="008B17BB">
        <w:rPr>
          <w:sz w:val="22"/>
          <w:szCs w:val="22"/>
        </w:rPr>
        <w:t>without significant heat over shorter distances up to 30 cm</w:t>
      </w:r>
      <w:r w:rsidR="00D0023A" w:rsidRPr="008B17BB">
        <w:rPr>
          <w:sz w:val="22"/>
          <w:szCs w:val="22"/>
        </w:rPr>
        <w:t xml:space="preserve"> (1</w:t>
      </w:r>
      <w:r w:rsidR="009E71C1" w:rsidRPr="008B17BB">
        <w:rPr>
          <w:sz w:val="22"/>
          <w:szCs w:val="22"/>
        </w:rPr>
        <w:t>2</w:t>
      </w:r>
      <w:r w:rsidR="00D0023A" w:rsidRPr="008B17BB">
        <w:rPr>
          <w:sz w:val="22"/>
          <w:szCs w:val="22"/>
        </w:rPr>
        <w:t xml:space="preserve"> in)</w:t>
      </w:r>
      <w:r w:rsidR="00504D6D" w:rsidRPr="008B17BB">
        <w:rPr>
          <w:sz w:val="22"/>
          <w:szCs w:val="22"/>
        </w:rPr>
        <w:t>.</w:t>
      </w:r>
      <w:r w:rsidR="00487DE7" w:rsidRPr="008B17BB">
        <w:rPr>
          <w:sz w:val="22"/>
          <w:szCs w:val="22"/>
        </w:rPr>
        <w:t xml:space="preserve"> Visit “</w:t>
      </w:r>
      <w:r w:rsidR="00487DE7" w:rsidRPr="008B17BB">
        <w:rPr>
          <w:i/>
          <w:sz w:val="22"/>
          <w:szCs w:val="22"/>
        </w:rPr>
        <w:t>UVB Lighting for Reptiles</w:t>
      </w:r>
      <w:r w:rsidR="00487DE7" w:rsidRPr="008B17BB">
        <w:rPr>
          <w:sz w:val="22"/>
          <w:szCs w:val="22"/>
        </w:rPr>
        <w:t xml:space="preserve">” for additional information. </w:t>
      </w:r>
    </w:p>
    <w:p w14:paraId="2C6AF0DA" w14:textId="77777777" w:rsidR="00C47DEC" w:rsidRPr="008B17BB" w:rsidRDefault="00C47DEC" w:rsidP="00A25C84">
      <w:pPr>
        <w:rPr>
          <w:sz w:val="10"/>
          <w:szCs w:val="10"/>
        </w:rPr>
      </w:pPr>
    </w:p>
    <w:p w14:paraId="52C4ED55" w14:textId="03369ABD" w:rsidR="00357AC6" w:rsidRPr="003C4F17" w:rsidRDefault="00742B33" w:rsidP="00742B33">
      <w:pPr>
        <w:rPr>
          <w:b/>
          <w:sz w:val="28"/>
          <w:szCs w:val="28"/>
        </w:rPr>
      </w:pPr>
      <w:r w:rsidRPr="003C4F17">
        <w:rPr>
          <w:b/>
          <w:sz w:val="28"/>
          <w:szCs w:val="28"/>
        </w:rPr>
        <w:t>Substrate</w:t>
      </w:r>
      <w:r w:rsidR="004218A8" w:rsidRPr="003C4F17">
        <w:rPr>
          <w:b/>
          <w:sz w:val="28"/>
          <w:szCs w:val="28"/>
        </w:rPr>
        <w:t xml:space="preserve"> </w:t>
      </w:r>
    </w:p>
    <w:p w14:paraId="736B8AB6" w14:textId="77777777" w:rsidR="00357AC6" w:rsidRPr="008B17BB" w:rsidRDefault="00357AC6" w:rsidP="00357AC6">
      <w:pPr>
        <w:rPr>
          <w:rStyle w:val="topicparatopictextcub0d"/>
          <w:sz w:val="10"/>
          <w:szCs w:val="10"/>
        </w:rPr>
      </w:pPr>
    </w:p>
    <w:p w14:paraId="04D11CE7" w14:textId="67D1B722" w:rsidR="005E1821" w:rsidRPr="008B17BB" w:rsidRDefault="00742B33" w:rsidP="008B17BB">
      <w:pPr>
        <w:rPr>
          <w:rStyle w:val="topicparatopictextcub0d"/>
          <w:sz w:val="22"/>
          <w:szCs w:val="22"/>
        </w:rPr>
      </w:pPr>
      <w:r w:rsidRPr="008B17BB">
        <w:rPr>
          <w:rStyle w:val="topicparatopictextcub0d"/>
          <w:sz w:val="22"/>
          <w:szCs w:val="22"/>
        </w:rPr>
        <w:t xml:space="preserve">The </w:t>
      </w:r>
      <w:r w:rsidR="00487DE7" w:rsidRPr="008B17BB">
        <w:rPr>
          <w:rStyle w:val="topicparatopictextcub0d"/>
          <w:sz w:val="22"/>
          <w:szCs w:val="22"/>
        </w:rPr>
        <w:t>best</w:t>
      </w:r>
      <w:r w:rsidRPr="008B17BB">
        <w:rPr>
          <w:rStyle w:val="topicparatopictextcub0d"/>
          <w:sz w:val="22"/>
          <w:szCs w:val="22"/>
        </w:rPr>
        <w:t xml:space="preserve"> </w:t>
      </w:r>
      <w:r w:rsidR="004218A8" w:rsidRPr="008B17BB">
        <w:rPr>
          <w:rStyle w:val="topicparatopictextcub0d"/>
          <w:sz w:val="22"/>
          <w:szCs w:val="22"/>
        </w:rPr>
        <w:t xml:space="preserve">cage </w:t>
      </w:r>
      <w:r w:rsidRPr="008B17BB">
        <w:rPr>
          <w:rStyle w:val="topicparatopictextcub0d"/>
          <w:sz w:val="22"/>
          <w:szCs w:val="22"/>
        </w:rPr>
        <w:t xml:space="preserve">bedding </w:t>
      </w:r>
      <w:r w:rsidR="00487DE7" w:rsidRPr="008B17BB">
        <w:rPr>
          <w:rStyle w:val="topicparatopictextcub0d"/>
          <w:sz w:val="22"/>
          <w:szCs w:val="22"/>
        </w:rPr>
        <w:t>will</w:t>
      </w:r>
      <w:r w:rsidRPr="008B17BB">
        <w:rPr>
          <w:rStyle w:val="topicparatopictextcub0d"/>
          <w:sz w:val="22"/>
          <w:szCs w:val="22"/>
        </w:rPr>
        <w:t xml:space="preserve"> vary with the species, but should be inexpensive, </w:t>
      </w:r>
      <w:r w:rsidR="00403938" w:rsidRPr="008B17BB">
        <w:rPr>
          <w:rStyle w:val="topicparatopictextcub0d"/>
          <w:sz w:val="22"/>
          <w:szCs w:val="22"/>
        </w:rPr>
        <w:t>nontoxic,</w:t>
      </w:r>
      <w:r w:rsidRPr="008B17BB">
        <w:rPr>
          <w:rStyle w:val="topicparatopictextcub0d"/>
          <w:sz w:val="22"/>
          <w:szCs w:val="22"/>
        </w:rPr>
        <w:t xml:space="preserve"> nonabrasive</w:t>
      </w:r>
      <w:r w:rsidR="00281A2E" w:rsidRPr="008B17BB">
        <w:rPr>
          <w:rStyle w:val="topicparatopictextcub0d"/>
          <w:sz w:val="22"/>
          <w:szCs w:val="22"/>
        </w:rPr>
        <w:t xml:space="preserve">, </w:t>
      </w:r>
      <w:r w:rsidR="00403938" w:rsidRPr="008B17BB">
        <w:rPr>
          <w:rStyle w:val="topicparatopictextcub0d"/>
          <w:sz w:val="22"/>
          <w:szCs w:val="22"/>
        </w:rPr>
        <w:t xml:space="preserve">absorbable, and easy to clean, </w:t>
      </w:r>
      <w:r w:rsidR="00281A2E" w:rsidRPr="008B17BB">
        <w:rPr>
          <w:rStyle w:val="topicparatopictextcub0d"/>
          <w:sz w:val="22"/>
          <w:szCs w:val="22"/>
        </w:rPr>
        <w:t>w</w:t>
      </w:r>
      <w:r w:rsidR="00487DE7" w:rsidRPr="008B17BB">
        <w:rPr>
          <w:rStyle w:val="topicparatopictextcub0d"/>
          <w:sz w:val="22"/>
          <w:szCs w:val="22"/>
        </w:rPr>
        <w:t xml:space="preserve">hile also meeting </w:t>
      </w:r>
      <w:r w:rsidR="00403938" w:rsidRPr="008B17BB">
        <w:rPr>
          <w:rStyle w:val="topicparatopictextcub0d"/>
          <w:sz w:val="22"/>
          <w:szCs w:val="22"/>
        </w:rPr>
        <w:t xml:space="preserve">the </w:t>
      </w:r>
      <w:r w:rsidR="00367D3E" w:rsidRPr="008B17BB">
        <w:rPr>
          <w:rStyle w:val="topicparatopictextcub0d"/>
          <w:sz w:val="22"/>
          <w:szCs w:val="22"/>
        </w:rPr>
        <w:t>species’</w:t>
      </w:r>
      <w:r w:rsidR="00487DE7" w:rsidRPr="008B17BB">
        <w:rPr>
          <w:rStyle w:val="topicparatopictextcub0d"/>
          <w:sz w:val="22"/>
          <w:szCs w:val="22"/>
        </w:rPr>
        <w:t xml:space="preserve"> biological and behavioral needs</w:t>
      </w:r>
      <w:r w:rsidR="00367D3E" w:rsidRPr="008B17BB">
        <w:rPr>
          <w:rStyle w:val="topicparatopictextcub0d"/>
          <w:sz w:val="22"/>
          <w:szCs w:val="22"/>
        </w:rPr>
        <w:t xml:space="preserve">. </w:t>
      </w:r>
    </w:p>
    <w:p w14:paraId="0D2B0857" w14:textId="60DAF0DE" w:rsidR="00367D3E" w:rsidRPr="008B17BB" w:rsidRDefault="00281A2E" w:rsidP="00367D3E">
      <w:pPr>
        <w:pStyle w:val="ListParagraph"/>
        <w:numPr>
          <w:ilvl w:val="0"/>
          <w:numId w:val="10"/>
        </w:numPr>
        <w:rPr>
          <w:sz w:val="22"/>
          <w:szCs w:val="22"/>
        </w:rPr>
      </w:pPr>
      <w:r w:rsidRPr="008B17BB">
        <w:rPr>
          <w:sz w:val="22"/>
          <w:szCs w:val="22"/>
        </w:rPr>
        <w:t>N</w:t>
      </w:r>
      <w:r w:rsidR="00487DE7" w:rsidRPr="008B17BB">
        <w:rPr>
          <w:sz w:val="22"/>
          <w:szCs w:val="22"/>
        </w:rPr>
        <w:t xml:space="preserve">ewspaper, </w:t>
      </w:r>
      <w:r w:rsidR="00112217" w:rsidRPr="008B17BB">
        <w:rPr>
          <w:sz w:val="22"/>
          <w:szCs w:val="22"/>
        </w:rPr>
        <w:t xml:space="preserve">butcher’s paper, </w:t>
      </w:r>
      <w:r w:rsidR="00403938" w:rsidRPr="008B17BB">
        <w:rPr>
          <w:sz w:val="22"/>
          <w:szCs w:val="22"/>
        </w:rPr>
        <w:t xml:space="preserve">high-quality </w:t>
      </w:r>
      <w:r w:rsidR="00487DE7" w:rsidRPr="008B17BB">
        <w:rPr>
          <w:sz w:val="22"/>
          <w:szCs w:val="22"/>
        </w:rPr>
        <w:t>indoor-outdoor carpet</w:t>
      </w:r>
      <w:r w:rsidR="00403938" w:rsidRPr="008B17BB">
        <w:rPr>
          <w:sz w:val="22"/>
          <w:szCs w:val="22"/>
        </w:rPr>
        <w:t xml:space="preserve">, </w:t>
      </w:r>
      <w:r w:rsidR="00487DE7" w:rsidRPr="008B17BB">
        <w:rPr>
          <w:sz w:val="22"/>
          <w:szCs w:val="22"/>
        </w:rPr>
        <w:t xml:space="preserve">and </w:t>
      </w:r>
      <w:r w:rsidR="00D02565" w:rsidRPr="008B17BB">
        <w:rPr>
          <w:sz w:val="22"/>
          <w:szCs w:val="22"/>
        </w:rPr>
        <w:t xml:space="preserve">wood </w:t>
      </w:r>
      <w:r w:rsidR="00487DE7" w:rsidRPr="008B17BB">
        <w:rPr>
          <w:sz w:val="22"/>
          <w:szCs w:val="22"/>
        </w:rPr>
        <w:t>chips</w:t>
      </w:r>
      <w:r w:rsidR="00D02565" w:rsidRPr="008B17BB">
        <w:rPr>
          <w:sz w:val="22"/>
          <w:szCs w:val="22"/>
        </w:rPr>
        <w:t xml:space="preserve">, such as </w:t>
      </w:r>
      <w:r w:rsidRPr="008B17BB">
        <w:rPr>
          <w:sz w:val="22"/>
          <w:szCs w:val="22"/>
        </w:rPr>
        <w:t>orchid bark</w:t>
      </w:r>
      <w:r w:rsidR="00AD6999" w:rsidRPr="008B17BB">
        <w:rPr>
          <w:sz w:val="22"/>
          <w:szCs w:val="22"/>
        </w:rPr>
        <w:t>, coconut chips</w:t>
      </w:r>
      <w:r w:rsidR="00233A8D" w:rsidRPr="008B17BB">
        <w:rPr>
          <w:sz w:val="22"/>
          <w:szCs w:val="22"/>
        </w:rPr>
        <w:t xml:space="preserve"> or shredded coconut husks (coir)</w:t>
      </w:r>
      <w:r w:rsidR="00AD6999" w:rsidRPr="008B17BB">
        <w:rPr>
          <w:sz w:val="22"/>
          <w:szCs w:val="22"/>
        </w:rPr>
        <w:t>,</w:t>
      </w:r>
      <w:r w:rsidRPr="008B17BB">
        <w:rPr>
          <w:sz w:val="22"/>
          <w:szCs w:val="22"/>
        </w:rPr>
        <w:t xml:space="preserve"> </w:t>
      </w:r>
      <w:r w:rsidR="00D02565" w:rsidRPr="008B17BB">
        <w:rPr>
          <w:sz w:val="22"/>
          <w:szCs w:val="22"/>
        </w:rPr>
        <w:t>cypress</w:t>
      </w:r>
      <w:r w:rsidR="009A0A7F" w:rsidRPr="008B17BB">
        <w:rPr>
          <w:sz w:val="22"/>
          <w:szCs w:val="22"/>
        </w:rPr>
        <w:t xml:space="preserve"> mulch</w:t>
      </w:r>
      <w:r w:rsidR="00D02565" w:rsidRPr="008B17BB">
        <w:rPr>
          <w:sz w:val="22"/>
          <w:szCs w:val="22"/>
        </w:rPr>
        <w:t>,</w:t>
      </w:r>
      <w:r w:rsidR="00487DE7" w:rsidRPr="008B17BB">
        <w:rPr>
          <w:sz w:val="22"/>
          <w:szCs w:val="22"/>
        </w:rPr>
        <w:t xml:space="preserve"> </w:t>
      </w:r>
      <w:r w:rsidR="00403938" w:rsidRPr="008B17BB">
        <w:rPr>
          <w:sz w:val="22"/>
          <w:szCs w:val="22"/>
        </w:rPr>
        <w:t xml:space="preserve">aspen shavings, and recycled paper products </w:t>
      </w:r>
      <w:r w:rsidR="00487DE7" w:rsidRPr="008B17BB">
        <w:rPr>
          <w:sz w:val="22"/>
          <w:szCs w:val="22"/>
        </w:rPr>
        <w:t>are</w:t>
      </w:r>
      <w:r w:rsidR="00403938" w:rsidRPr="008B17BB">
        <w:rPr>
          <w:sz w:val="22"/>
          <w:szCs w:val="22"/>
        </w:rPr>
        <w:t xml:space="preserve"> all potentially</w:t>
      </w:r>
      <w:r w:rsidR="00487DE7" w:rsidRPr="008B17BB">
        <w:rPr>
          <w:sz w:val="22"/>
          <w:szCs w:val="22"/>
        </w:rPr>
        <w:t xml:space="preserve"> suitable materials. </w:t>
      </w:r>
      <w:r w:rsidR="00367D3E" w:rsidRPr="008B17BB">
        <w:rPr>
          <w:sz w:val="22"/>
          <w:szCs w:val="22"/>
        </w:rPr>
        <w:t xml:space="preserve">Wood chips </w:t>
      </w:r>
      <w:r w:rsidR="00367D3E" w:rsidRPr="008B17BB">
        <w:rPr>
          <w:rStyle w:val="topicparatopictextcub0d"/>
          <w:sz w:val="22"/>
          <w:szCs w:val="22"/>
        </w:rPr>
        <w:t xml:space="preserve">are resistant to mold, but do </w:t>
      </w:r>
      <w:r w:rsidR="00367D3E" w:rsidRPr="008B17BB">
        <w:rPr>
          <w:sz w:val="22"/>
          <w:szCs w:val="22"/>
        </w:rPr>
        <w:t>retain moisture and should not be used in a poorly ventilated cage.</w:t>
      </w:r>
    </w:p>
    <w:p w14:paraId="74043A41" w14:textId="38B080EA" w:rsidR="00403938" w:rsidRPr="008B17BB" w:rsidRDefault="00403938" w:rsidP="00403938">
      <w:pPr>
        <w:pStyle w:val="ListParagraph"/>
        <w:numPr>
          <w:ilvl w:val="0"/>
          <w:numId w:val="10"/>
        </w:numPr>
        <w:rPr>
          <w:sz w:val="22"/>
          <w:szCs w:val="22"/>
        </w:rPr>
      </w:pPr>
      <w:r w:rsidRPr="008B17BB">
        <w:rPr>
          <w:sz w:val="22"/>
          <w:szCs w:val="22"/>
        </w:rPr>
        <w:t>Some reptile keepers also place moistened sphagnum moss at the bottom of the cage.</w:t>
      </w:r>
    </w:p>
    <w:p w14:paraId="6A71C516" w14:textId="6B1A6C2A" w:rsidR="00143364" w:rsidRPr="008B17BB" w:rsidRDefault="00487DE7" w:rsidP="00403938">
      <w:pPr>
        <w:pStyle w:val="ListParagraph"/>
        <w:numPr>
          <w:ilvl w:val="0"/>
          <w:numId w:val="10"/>
        </w:numPr>
        <w:rPr>
          <w:sz w:val="22"/>
          <w:szCs w:val="22"/>
        </w:rPr>
      </w:pPr>
      <w:r w:rsidRPr="008B17BB">
        <w:rPr>
          <w:sz w:val="22"/>
          <w:szCs w:val="22"/>
        </w:rPr>
        <w:t xml:space="preserve">Soil and natural leaf litter can also be used </w:t>
      </w:r>
      <w:r w:rsidR="00AC6798" w:rsidRPr="008B17BB">
        <w:rPr>
          <w:sz w:val="22"/>
          <w:szCs w:val="22"/>
        </w:rPr>
        <w:t xml:space="preserve">by experienced hobbyists </w:t>
      </w:r>
      <w:r w:rsidRPr="008B17BB">
        <w:rPr>
          <w:sz w:val="22"/>
          <w:szCs w:val="22"/>
        </w:rPr>
        <w:t>but care is required to maintain hygiene and</w:t>
      </w:r>
      <w:r w:rsidR="00C27A6E" w:rsidRPr="008B17BB">
        <w:rPr>
          <w:sz w:val="22"/>
          <w:szCs w:val="22"/>
        </w:rPr>
        <w:t xml:space="preserve"> to</w:t>
      </w:r>
      <w:r w:rsidRPr="008B17BB">
        <w:rPr>
          <w:sz w:val="22"/>
          <w:szCs w:val="22"/>
        </w:rPr>
        <w:t xml:space="preserve"> not introduce disease. </w:t>
      </w:r>
      <w:r w:rsidR="00403938" w:rsidRPr="008B17BB">
        <w:rPr>
          <w:sz w:val="22"/>
          <w:szCs w:val="22"/>
        </w:rPr>
        <w:t>(</w:t>
      </w:r>
      <w:r w:rsidR="00F42025" w:rsidRPr="008B17BB">
        <w:rPr>
          <w:sz w:val="22"/>
          <w:szCs w:val="22"/>
        </w:rPr>
        <w:t>These materials</w:t>
      </w:r>
      <w:r w:rsidRPr="008B17BB">
        <w:rPr>
          <w:sz w:val="22"/>
          <w:szCs w:val="22"/>
        </w:rPr>
        <w:t xml:space="preserve"> can be </w:t>
      </w:r>
      <w:r w:rsidR="00F42025" w:rsidRPr="008B17BB">
        <w:rPr>
          <w:sz w:val="22"/>
          <w:szCs w:val="22"/>
        </w:rPr>
        <w:t>sterilized</w:t>
      </w:r>
      <w:r w:rsidRPr="008B17BB">
        <w:rPr>
          <w:sz w:val="22"/>
          <w:szCs w:val="22"/>
        </w:rPr>
        <w:t xml:space="preserve"> by baking in an oven</w:t>
      </w:r>
      <w:r w:rsidR="00403938" w:rsidRPr="008B17BB">
        <w:rPr>
          <w:sz w:val="22"/>
          <w:szCs w:val="22"/>
        </w:rPr>
        <w:t>)</w:t>
      </w:r>
      <w:r w:rsidR="00F42025" w:rsidRPr="008B17BB">
        <w:rPr>
          <w:sz w:val="22"/>
          <w:szCs w:val="22"/>
        </w:rPr>
        <w:t xml:space="preserve">. </w:t>
      </w:r>
    </w:p>
    <w:p w14:paraId="6FB488F5" w14:textId="3633A8B4" w:rsidR="00112217" w:rsidRPr="008B17BB" w:rsidRDefault="00112217" w:rsidP="00403938">
      <w:pPr>
        <w:pStyle w:val="ListParagraph"/>
        <w:numPr>
          <w:ilvl w:val="0"/>
          <w:numId w:val="10"/>
        </w:numPr>
        <w:rPr>
          <w:rStyle w:val="topicparatopictextcub0d"/>
          <w:sz w:val="22"/>
          <w:szCs w:val="22"/>
        </w:rPr>
      </w:pPr>
      <w:r w:rsidRPr="008B17BB">
        <w:rPr>
          <w:rStyle w:val="topicparatopictextcub0d"/>
          <w:sz w:val="22"/>
          <w:szCs w:val="22"/>
        </w:rPr>
        <w:t xml:space="preserve">Smooth stones can be used for some species but must large enough that they cannot be ingested. </w:t>
      </w:r>
    </w:p>
    <w:p w14:paraId="65D9322F" w14:textId="720E1110" w:rsidR="00143364" w:rsidRPr="008B17BB" w:rsidRDefault="00143364" w:rsidP="00742B33">
      <w:pPr>
        <w:rPr>
          <w:sz w:val="10"/>
          <w:szCs w:val="10"/>
        </w:rPr>
      </w:pPr>
    </w:p>
    <w:p w14:paraId="380CB5C5" w14:textId="66DC35BB" w:rsidR="001D7709" w:rsidRPr="008B17BB" w:rsidRDefault="00C27A6E" w:rsidP="00742B33">
      <w:pPr>
        <w:rPr>
          <w:sz w:val="22"/>
          <w:szCs w:val="22"/>
        </w:rPr>
      </w:pPr>
      <w:r w:rsidRPr="008B17BB">
        <w:rPr>
          <w:sz w:val="22"/>
          <w:szCs w:val="22"/>
        </w:rPr>
        <w:t>Most</w:t>
      </w:r>
      <w:r w:rsidR="00380AF8" w:rsidRPr="008B17BB">
        <w:rPr>
          <w:sz w:val="22"/>
          <w:szCs w:val="22"/>
        </w:rPr>
        <w:t xml:space="preserve"> substrates </w:t>
      </w:r>
      <w:r w:rsidR="00403938" w:rsidRPr="008B17BB">
        <w:rPr>
          <w:sz w:val="22"/>
          <w:szCs w:val="22"/>
        </w:rPr>
        <w:t>can</w:t>
      </w:r>
      <w:r w:rsidR="00380AF8" w:rsidRPr="008B17BB">
        <w:rPr>
          <w:sz w:val="22"/>
          <w:szCs w:val="22"/>
        </w:rPr>
        <w:t xml:space="preserve"> </w:t>
      </w:r>
      <w:r w:rsidR="00403938" w:rsidRPr="008B17BB">
        <w:rPr>
          <w:sz w:val="22"/>
          <w:szCs w:val="22"/>
        </w:rPr>
        <w:t>be accidentally i</w:t>
      </w:r>
      <w:r w:rsidR="00380AF8" w:rsidRPr="008B17BB">
        <w:rPr>
          <w:sz w:val="22"/>
          <w:szCs w:val="22"/>
        </w:rPr>
        <w:t>ngested</w:t>
      </w:r>
      <w:r w:rsidR="00403938" w:rsidRPr="008B17BB">
        <w:rPr>
          <w:sz w:val="22"/>
          <w:szCs w:val="22"/>
        </w:rPr>
        <w:t xml:space="preserve"> during feeding</w:t>
      </w:r>
      <w:r w:rsidR="00380AF8" w:rsidRPr="008B17BB">
        <w:rPr>
          <w:sz w:val="22"/>
          <w:szCs w:val="22"/>
        </w:rPr>
        <w:t xml:space="preserve"> </w:t>
      </w:r>
      <w:r w:rsidR="00403938" w:rsidRPr="008B17BB">
        <w:rPr>
          <w:sz w:val="22"/>
          <w:szCs w:val="22"/>
        </w:rPr>
        <w:t>and some of these materials can lead to an intestinal blockage, including “digestible” calcium carbonate sand.</w:t>
      </w:r>
      <w:r w:rsidR="00380AF8" w:rsidRPr="008B17BB">
        <w:rPr>
          <w:sz w:val="22"/>
          <w:szCs w:val="22"/>
        </w:rPr>
        <w:t xml:space="preserve"> </w:t>
      </w:r>
      <w:r w:rsidR="00403938" w:rsidRPr="008B17BB">
        <w:rPr>
          <w:sz w:val="22"/>
          <w:szCs w:val="22"/>
        </w:rPr>
        <w:t>Provide a</w:t>
      </w:r>
      <w:r w:rsidR="00502AC7" w:rsidRPr="008B17BB">
        <w:rPr>
          <w:sz w:val="22"/>
          <w:szCs w:val="22"/>
        </w:rPr>
        <w:t xml:space="preserve"> food</w:t>
      </w:r>
      <w:r w:rsidR="00380AF8" w:rsidRPr="008B17BB">
        <w:rPr>
          <w:sz w:val="22"/>
          <w:szCs w:val="22"/>
        </w:rPr>
        <w:t xml:space="preserve"> bowl</w:t>
      </w:r>
      <w:r w:rsidR="00403938" w:rsidRPr="008B17BB">
        <w:rPr>
          <w:sz w:val="22"/>
          <w:szCs w:val="22"/>
        </w:rPr>
        <w:t xml:space="preserve"> </w:t>
      </w:r>
      <w:r w:rsidR="00380AF8" w:rsidRPr="008B17BB">
        <w:rPr>
          <w:sz w:val="22"/>
          <w:szCs w:val="22"/>
        </w:rPr>
        <w:t>that is deep enough to prevent spill</w:t>
      </w:r>
      <w:r w:rsidR="00502AC7" w:rsidRPr="008B17BB">
        <w:rPr>
          <w:sz w:val="22"/>
          <w:szCs w:val="22"/>
        </w:rPr>
        <w:t>s</w:t>
      </w:r>
      <w:r w:rsidR="00380AF8" w:rsidRPr="008B17BB">
        <w:rPr>
          <w:sz w:val="22"/>
          <w:szCs w:val="22"/>
        </w:rPr>
        <w:t xml:space="preserve"> OR feed </w:t>
      </w:r>
      <w:r w:rsidR="001D7709" w:rsidRPr="008B17BB">
        <w:rPr>
          <w:sz w:val="22"/>
          <w:szCs w:val="22"/>
        </w:rPr>
        <w:t xml:space="preserve">the </w:t>
      </w:r>
      <w:r w:rsidR="0006789C" w:rsidRPr="008B17BB">
        <w:rPr>
          <w:sz w:val="22"/>
          <w:szCs w:val="22"/>
        </w:rPr>
        <w:t>lizard</w:t>
      </w:r>
      <w:r w:rsidR="00380AF8" w:rsidRPr="008B17BB">
        <w:rPr>
          <w:sz w:val="22"/>
          <w:szCs w:val="22"/>
        </w:rPr>
        <w:t xml:space="preserve"> in a separate </w:t>
      </w:r>
      <w:r w:rsidR="00403938" w:rsidRPr="008B17BB">
        <w:rPr>
          <w:sz w:val="22"/>
          <w:szCs w:val="22"/>
        </w:rPr>
        <w:t>enclosu</w:t>
      </w:r>
      <w:r w:rsidR="00380AF8" w:rsidRPr="008B17BB">
        <w:rPr>
          <w:sz w:val="22"/>
          <w:szCs w:val="22"/>
        </w:rPr>
        <w:t>r</w:t>
      </w:r>
      <w:r w:rsidR="00403938" w:rsidRPr="008B17BB">
        <w:rPr>
          <w:sz w:val="22"/>
          <w:szCs w:val="22"/>
        </w:rPr>
        <w:t>e</w:t>
      </w:r>
      <w:r w:rsidR="00380AF8" w:rsidRPr="008B17BB">
        <w:rPr>
          <w:sz w:val="22"/>
          <w:szCs w:val="22"/>
        </w:rPr>
        <w:t xml:space="preserve"> </w:t>
      </w:r>
      <w:r w:rsidR="00403938" w:rsidRPr="008B17BB">
        <w:rPr>
          <w:sz w:val="22"/>
          <w:szCs w:val="22"/>
        </w:rPr>
        <w:t xml:space="preserve">lined with newspaper or butcher paper. </w:t>
      </w:r>
    </w:p>
    <w:p w14:paraId="2E229666" w14:textId="7FF0A037" w:rsidR="001D7709" w:rsidRPr="008B17BB" w:rsidRDefault="001D7709" w:rsidP="00742B33">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064"/>
      </w:tblGrid>
      <w:tr w:rsidR="001D7709" w:rsidRPr="008B17BB" w14:paraId="72EBE496" w14:textId="77777777" w:rsidTr="008B17BB">
        <w:tc>
          <w:tcPr>
            <w:tcW w:w="3150" w:type="dxa"/>
          </w:tcPr>
          <w:p w14:paraId="1E42A43A" w14:textId="79F3FF17" w:rsidR="001D7709" w:rsidRPr="008B17BB" w:rsidRDefault="001D7709" w:rsidP="00742B33">
            <w:pPr>
              <w:rPr>
                <w:b/>
              </w:rPr>
            </w:pPr>
            <w:r w:rsidRPr="008B17BB">
              <w:rPr>
                <w:b/>
              </w:rPr>
              <w:t xml:space="preserve">Beddings to avoid </w:t>
            </w:r>
          </w:p>
        </w:tc>
        <w:tc>
          <w:tcPr>
            <w:tcW w:w="7064" w:type="dxa"/>
          </w:tcPr>
          <w:p w14:paraId="7DA30B0D" w14:textId="0D71F40E" w:rsidR="001D7709" w:rsidRPr="008B17BB" w:rsidRDefault="001D7709" w:rsidP="00742B33">
            <w:pPr>
              <w:rPr>
                <w:b/>
              </w:rPr>
            </w:pPr>
            <w:r w:rsidRPr="008B17BB">
              <w:rPr>
                <w:b/>
              </w:rPr>
              <w:t>Reason</w:t>
            </w:r>
          </w:p>
        </w:tc>
      </w:tr>
      <w:tr w:rsidR="001D7709" w:rsidRPr="008B17BB" w14:paraId="0F5AA2E7" w14:textId="77777777" w:rsidTr="008B17BB">
        <w:tc>
          <w:tcPr>
            <w:tcW w:w="3150" w:type="dxa"/>
            <w:tcBorders>
              <w:bottom w:val="single" w:sz="4" w:space="0" w:color="auto"/>
            </w:tcBorders>
          </w:tcPr>
          <w:p w14:paraId="5EAD39DD" w14:textId="527957FA" w:rsidR="001D7709" w:rsidRPr="008B17BB" w:rsidRDefault="001D7709" w:rsidP="00742B33">
            <w:pPr>
              <w:rPr>
                <w:sz w:val="20"/>
                <w:szCs w:val="20"/>
              </w:rPr>
            </w:pPr>
            <w:r w:rsidRPr="008B17BB">
              <w:rPr>
                <w:sz w:val="20"/>
                <w:szCs w:val="20"/>
              </w:rPr>
              <w:t>Corncob</w:t>
            </w:r>
          </w:p>
        </w:tc>
        <w:tc>
          <w:tcPr>
            <w:tcW w:w="7064" w:type="dxa"/>
            <w:tcBorders>
              <w:bottom w:val="single" w:sz="4" w:space="0" w:color="auto"/>
            </w:tcBorders>
          </w:tcPr>
          <w:p w14:paraId="3691B85D" w14:textId="168E0597" w:rsidR="001D7709" w:rsidRPr="008B17BB" w:rsidRDefault="001D7709" w:rsidP="00742B33">
            <w:pPr>
              <w:rPr>
                <w:sz w:val="20"/>
                <w:szCs w:val="20"/>
              </w:rPr>
            </w:pPr>
            <w:r w:rsidRPr="008B17BB">
              <w:rPr>
                <w:sz w:val="20"/>
                <w:szCs w:val="20"/>
              </w:rPr>
              <w:t>Can undergo severe molding when wet</w:t>
            </w:r>
          </w:p>
        </w:tc>
      </w:tr>
      <w:tr w:rsidR="001D7709" w:rsidRPr="008B17BB" w14:paraId="6028B72C" w14:textId="77777777" w:rsidTr="008B17BB">
        <w:tc>
          <w:tcPr>
            <w:tcW w:w="3150" w:type="dxa"/>
            <w:tcBorders>
              <w:top w:val="single" w:sz="4" w:space="0" w:color="auto"/>
            </w:tcBorders>
          </w:tcPr>
          <w:p w14:paraId="2328269A" w14:textId="0285EE70" w:rsidR="001D7709" w:rsidRPr="008B17BB" w:rsidRDefault="001D7709" w:rsidP="00742B33">
            <w:pPr>
              <w:rPr>
                <w:sz w:val="20"/>
                <w:szCs w:val="20"/>
              </w:rPr>
            </w:pPr>
            <w:r w:rsidRPr="008B17BB">
              <w:rPr>
                <w:sz w:val="20"/>
                <w:szCs w:val="20"/>
              </w:rPr>
              <w:t>Cedar</w:t>
            </w:r>
            <w:r w:rsidR="00112217" w:rsidRPr="008B17BB">
              <w:rPr>
                <w:sz w:val="20"/>
                <w:szCs w:val="20"/>
              </w:rPr>
              <w:t>, eucalyptus,</w:t>
            </w:r>
            <w:r w:rsidRPr="008B17BB">
              <w:rPr>
                <w:sz w:val="20"/>
                <w:szCs w:val="20"/>
              </w:rPr>
              <w:t xml:space="preserve"> or pine shavings</w:t>
            </w:r>
          </w:p>
        </w:tc>
        <w:tc>
          <w:tcPr>
            <w:tcW w:w="7064" w:type="dxa"/>
            <w:tcBorders>
              <w:top w:val="single" w:sz="4" w:space="0" w:color="auto"/>
            </w:tcBorders>
          </w:tcPr>
          <w:p w14:paraId="565D9BA4" w14:textId="5F23925D" w:rsidR="001D7709" w:rsidRPr="008B17BB" w:rsidRDefault="00C62065" w:rsidP="008B17BB">
            <w:pPr>
              <w:pStyle w:val="readable"/>
              <w:rPr>
                <w:sz w:val="20"/>
                <w:szCs w:val="20"/>
              </w:rPr>
            </w:pPr>
            <w:r w:rsidRPr="006A03A3">
              <w:rPr>
                <w:rStyle w:val="topicparatopictextcub0d"/>
                <w:sz w:val="20"/>
                <w:szCs w:val="20"/>
              </w:rPr>
              <w:t>V</w:t>
            </w:r>
            <w:r w:rsidR="001D7709" w:rsidRPr="008B17BB">
              <w:rPr>
                <w:rStyle w:val="topicparatopictextcub0d"/>
                <w:sz w:val="20"/>
                <w:szCs w:val="20"/>
              </w:rPr>
              <w:t xml:space="preserve">apors can </w:t>
            </w:r>
            <w:r w:rsidR="001D7709" w:rsidRPr="008B17BB">
              <w:rPr>
                <w:sz w:val="20"/>
                <w:szCs w:val="20"/>
              </w:rPr>
              <w:t xml:space="preserve">result in skin or respiratory irritation </w:t>
            </w:r>
            <w:r w:rsidRPr="006A03A3">
              <w:rPr>
                <w:sz w:val="20"/>
                <w:szCs w:val="20"/>
              </w:rPr>
              <w:t>and</w:t>
            </w:r>
            <w:r w:rsidR="001D7709" w:rsidRPr="008B17BB">
              <w:rPr>
                <w:rStyle w:val="topicparatopictextcub0d"/>
                <w:sz w:val="20"/>
                <w:szCs w:val="20"/>
              </w:rPr>
              <w:t xml:space="preserve"> potential neurologic problems</w:t>
            </w:r>
          </w:p>
        </w:tc>
      </w:tr>
      <w:tr w:rsidR="001D7709" w:rsidRPr="008B17BB" w14:paraId="737F937E" w14:textId="77777777" w:rsidTr="008B17BB">
        <w:tc>
          <w:tcPr>
            <w:tcW w:w="3150" w:type="dxa"/>
            <w:tcBorders>
              <w:bottom w:val="single" w:sz="4" w:space="0" w:color="auto"/>
            </w:tcBorders>
          </w:tcPr>
          <w:p w14:paraId="1507EF99" w14:textId="3872B52B" w:rsidR="001D7709" w:rsidRPr="008B17BB" w:rsidRDefault="001D7709" w:rsidP="00742B33">
            <w:pPr>
              <w:rPr>
                <w:sz w:val="20"/>
                <w:szCs w:val="20"/>
              </w:rPr>
            </w:pPr>
            <w:r w:rsidRPr="008B17BB">
              <w:rPr>
                <w:sz w:val="20"/>
                <w:szCs w:val="20"/>
              </w:rPr>
              <w:t>Cat litter, gravel, pebbles</w:t>
            </w:r>
          </w:p>
        </w:tc>
        <w:tc>
          <w:tcPr>
            <w:tcW w:w="7064" w:type="dxa"/>
            <w:tcBorders>
              <w:bottom w:val="single" w:sz="4" w:space="0" w:color="auto"/>
            </w:tcBorders>
          </w:tcPr>
          <w:p w14:paraId="6C7F8789" w14:textId="3118036C" w:rsidR="001D7709" w:rsidRPr="008B17BB" w:rsidRDefault="001D7709" w:rsidP="00742B33">
            <w:pPr>
              <w:rPr>
                <w:sz w:val="20"/>
                <w:szCs w:val="20"/>
              </w:rPr>
            </w:pPr>
            <w:r w:rsidRPr="008B17BB">
              <w:rPr>
                <w:sz w:val="20"/>
                <w:szCs w:val="20"/>
              </w:rPr>
              <w:t>Difficult to clean and are often ingested</w:t>
            </w:r>
          </w:p>
        </w:tc>
      </w:tr>
      <w:tr w:rsidR="001D7709" w:rsidRPr="008B17BB" w14:paraId="055E878A" w14:textId="77777777" w:rsidTr="008B17BB">
        <w:tc>
          <w:tcPr>
            <w:tcW w:w="3150" w:type="dxa"/>
            <w:tcBorders>
              <w:top w:val="single" w:sz="4" w:space="0" w:color="auto"/>
              <w:bottom w:val="single" w:sz="4" w:space="0" w:color="auto"/>
            </w:tcBorders>
          </w:tcPr>
          <w:p w14:paraId="004A4B61" w14:textId="5687DB4A" w:rsidR="001D7709" w:rsidRPr="008B17BB" w:rsidRDefault="001D7709" w:rsidP="00742B33">
            <w:pPr>
              <w:rPr>
                <w:sz w:val="20"/>
                <w:szCs w:val="20"/>
              </w:rPr>
            </w:pPr>
            <w:r w:rsidRPr="008B17BB">
              <w:rPr>
                <w:sz w:val="20"/>
                <w:szCs w:val="20"/>
              </w:rPr>
              <w:t xml:space="preserve">Sand, including so-called digestible calcium sand </w:t>
            </w:r>
          </w:p>
        </w:tc>
        <w:tc>
          <w:tcPr>
            <w:tcW w:w="7064" w:type="dxa"/>
            <w:tcBorders>
              <w:top w:val="single" w:sz="4" w:space="0" w:color="auto"/>
              <w:bottom w:val="single" w:sz="4" w:space="0" w:color="auto"/>
            </w:tcBorders>
          </w:tcPr>
          <w:p w14:paraId="3D3A6C6E" w14:textId="575C57E5" w:rsidR="001D7709" w:rsidRPr="008B17BB" w:rsidRDefault="001D7709" w:rsidP="00742B33">
            <w:pPr>
              <w:rPr>
                <w:sz w:val="20"/>
                <w:szCs w:val="20"/>
              </w:rPr>
            </w:pPr>
            <w:r w:rsidRPr="008B17BB">
              <w:rPr>
                <w:sz w:val="20"/>
                <w:szCs w:val="20"/>
              </w:rPr>
              <w:t xml:space="preserve">Can be ingested </w:t>
            </w:r>
            <w:r w:rsidR="00112217" w:rsidRPr="008B17BB">
              <w:rPr>
                <w:sz w:val="20"/>
                <w:szCs w:val="20"/>
              </w:rPr>
              <w:t xml:space="preserve">leading </w:t>
            </w:r>
            <w:r w:rsidRPr="008B17BB">
              <w:rPr>
                <w:sz w:val="20"/>
                <w:szCs w:val="20"/>
              </w:rPr>
              <w:t>to</w:t>
            </w:r>
            <w:r w:rsidR="00112217" w:rsidRPr="008B17BB">
              <w:rPr>
                <w:sz w:val="20"/>
                <w:szCs w:val="20"/>
              </w:rPr>
              <w:t xml:space="preserve"> potentially</w:t>
            </w:r>
            <w:r w:rsidRPr="008B17BB">
              <w:rPr>
                <w:sz w:val="20"/>
                <w:szCs w:val="20"/>
              </w:rPr>
              <w:t xml:space="preserve"> severe blockages</w:t>
            </w:r>
          </w:p>
        </w:tc>
      </w:tr>
      <w:tr w:rsidR="00112217" w:rsidRPr="008B17BB" w14:paraId="5A93743F" w14:textId="77777777" w:rsidTr="008B17BB">
        <w:tc>
          <w:tcPr>
            <w:tcW w:w="3150" w:type="dxa"/>
            <w:tcBorders>
              <w:top w:val="single" w:sz="4" w:space="0" w:color="auto"/>
              <w:bottom w:val="single" w:sz="4" w:space="0" w:color="auto"/>
            </w:tcBorders>
          </w:tcPr>
          <w:p w14:paraId="08E57C05" w14:textId="6863A3FD" w:rsidR="00112217" w:rsidRPr="008B17BB" w:rsidRDefault="00112217" w:rsidP="00112217">
            <w:pPr>
              <w:rPr>
                <w:sz w:val="20"/>
                <w:szCs w:val="20"/>
              </w:rPr>
            </w:pPr>
            <w:r w:rsidRPr="008B17BB">
              <w:rPr>
                <w:sz w:val="20"/>
                <w:szCs w:val="20"/>
              </w:rPr>
              <w:t>Crushed pecan or walnut shells</w:t>
            </w:r>
          </w:p>
        </w:tc>
        <w:tc>
          <w:tcPr>
            <w:tcW w:w="7064" w:type="dxa"/>
            <w:tcBorders>
              <w:top w:val="single" w:sz="4" w:space="0" w:color="auto"/>
              <w:bottom w:val="single" w:sz="4" w:space="0" w:color="auto"/>
            </w:tcBorders>
          </w:tcPr>
          <w:p w14:paraId="66D37DF1" w14:textId="34FF2461" w:rsidR="00112217" w:rsidRPr="008B17BB" w:rsidRDefault="00112217" w:rsidP="00112217">
            <w:pPr>
              <w:rPr>
                <w:sz w:val="20"/>
                <w:szCs w:val="20"/>
              </w:rPr>
            </w:pPr>
            <w:r w:rsidRPr="008B17BB">
              <w:rPr>
                <w:sz w:val="20"/>
                <w:szCs w:val="20"/>
              </w:rPr>
              <w:t>Can be ingested leading to potentially severe blockages</w:t>
            </w:r>
          </w:p>
        </w:tc>
      </w:tr>
    </w:tbl>
    <w:p w14:paraId="4F79AB36" w14:textId="77777777" w:rsidR="00C62065" w:rsidRPr="008B17BB" w:rsidRDefault="00C62065" w:rsidP="00A25C84">
      <w:pPr>
        <w:rPr>
          <w:b/>
          <w:sz w:val="28"/>
          <w:szCs w:val="28"/>
        </w:rPr>
      </w:pPr>
    </w:p>
    <w:p w14:paraId="0A233BA4" w14:textId="2684CB58" w:rsidR="00B74C22" w:rsidRPr="008B17BB" w:rsidRDefault="00745A36" w:rsidP="00A25C84">
      <w:pPr>
        <w:rPr>
          <w:b/>
          <w:sz w:val="28"/>
          <w:szCs w:val="28"/>
        </w:rPr>
      </w:pPr>
      <w:r w:rsidRPr="008B17BB">
        <w:rPr>
          <w:b/>
          <w:sz w:val="28"/>
          <w:szCs w:val="28"/>
        </w:rPr>
        <w:t>Accessories or c</w:t>
      </w:r>
      <w:r w:rsidR="00B74C22" w:rsidRPr="008B17BB">
        <w:rPr>
          <w:b/>
          <w:sz w:val="28"/>
          <w:szCs w:val="28"/>
        </w:rPr>
        <w:t xml:space="preserve">age furniture </w:t>
      </w:r>
    </w:p>
    <w:p w14:paraId="5C599250" w14:textId="65015FC3" w:rsidR="00460D11" w:rsidRPr="008B17BB" w:rsidRDefault="00460D11" w:rsidP="00A25C84">
      <w:pPr>
        <w:rPr>
          <w:b/>
          <w:sz w:val="10"/>
          <w:szCs w:val="10"/>
        </w:rPr>
      </w:pPr>
    </w:p>
    <w:p w14:paraId="6E45A6AB" w14:textId="49F2901D" w:rsidR="005E1821" w:rsidRPr="008B17BB" w:rsidRDefault="005E1821" w:rsidP="005E1821">
      <w:pPr>
        <w:rPr>
          <w:sz w:val="22"/>
          <w:szCs w:val="22"/>
        </w:rPr>
      </w:pPr>
      <w:r w:rsidRPr="008B17BB">
        <w:rPr>
          <w:sz w:val="22"/>
          <w:szCs w:val="22"/>
        </w:rPr>
        <w:t>Encourage normal behaviors</w:t>
      </w:r>
      <w:r w:rsidR="00D91A10" w:rsidRPr="008B17BB">
        <w:rPr>
          <w:sz w:val="22"/>
          <w:szCs w:val="22"/>
        </w:rPr>
        <w:t xml:space="preserve"> by providing </w:t>
      </w:r>
      <w:r w:rsidRPr="008B17BB">
        <w:rPr>
          <w:rStyle w:val="topicparatopictextcub0d"/>
          <w:sz w:val="22"/>
          <w:szCs w:val="22"/>
        </w:rPr>
        <w:t>numerous hiding, resting</w:t>
      </w:r>
      <w:r w:rsidR="00D91A10" w:rsidRPr="008B17BB">
        <w:rPr>
          <w:rStyle w:val="topicparatopictextcub0d"/>
          <w:sz w:val="22"/>
          <w:szCs w:val="22"/>
        </w:rPr>
        <w:t>,</w:t>
      </w:r>
      <w:r w:rsidRPr="008B17BB">
        <w:rPr>
          <w:rStyle w:val="topicparatopictextcub0d"/>
          <w:sz w:val="22"/>
          <w:szCs w:val="22"/>
        </w:rPr>
        <w:t xml:space="preserve"> and activity areas</w:t>
      </w:r>
      <w:r w:rsidR="00D91A10" w:rsidRPr="008B17BB">
        <w:rPr>
          <w:rStyle w:val="topicparatopictextcub0d"/>
          <w:sz w:val="22"/>
          <w:szCs w:val="22"/>
        </w:rPr>
        <w:t>.</w:t>
      </w:r>
    </w:p>
    <w:p w14:paraId="00C3A5CB" w14:textId="77777777" w:rsidR="005E1821" w:rsidRPr="008B17BB" w:rsidRDefault="005E1821" w:rsidP="00A25C84">
      <w:pPr>
        <w:rPr>
          <w:b/>
          <w:sz w:val="10"/>
          <w:szCs w:val="10"/>
        </w:rPr>
      </w:pPr>
    </w:p>
    <w:p w14:paraId="152471C6" w14:textId="14431799" w:rsidR="00D91A10" w:rsidRPr="008B17BB" w:rsidRDefault="009741FE" w:rsidP="00D91A10">
      <w:pPr>
        <w:rPr>
          <w:sz w:val="22"/>
          <w:szCs w:val="22"/>
        </w:rPr>
      </w:pPr>
      <w:r w:rsidRPr="008B17BB">
        <w:rPr>
          <w:b/>
          <w:sz w:val="22"/>
          <w:szCs w:val="22"/>
        </w:rPr>
        <w:t>Climbing</w:t>
      </w:r>
      <w:r w:rsidR="005E1821" w:rsidRPr="008B17BB">
        <w:rPr>
          <w:b/>
          <w:sz w:val="22"/>
          <w:szCs w:val="22"/>
        </w:rPr>
        <w:t xml:space="preserve"> areas</w:t>
      </w:r>
      <w:r w:rsidR="00312250" w:rsidRPr="008B17BB">
        <w:rPr>
          <w:sz w:val="22"/>
          <w:szCs w:val="22"/>
        </w:rPr>
        <w:t>:  S</w:t>
      </w:r>
      <w:r w:rsidR="005E1821" w:rsidRPr="008B17BB">
        <w:rPr>
          <w:sz w:val="22"/>
          <w:szCs w:val="22"/>
        </w:rPr>
        <w:t>ecure</w:t>
      </w:r>
      <w:r w:rsidR="00AC700B" w:rsidRPr="008B17BB">
        <w:rPr>
          <w:sz w:val="22"/>
          <w:szCs w:val="22"/>
        </w:rPr>
        <w:t xml:space="preserve"> </w:t>
      </w:r>
      <w:r w:rsidR="005E1821" w:rsidRPr="008B17BB">
        <w:rPr>
          <w:rStyle w:val="topicparatopictextcub0d"/>
          <w:sz w:val="22"/>
          <w:szCs w:val="22"/>
        </w:rPr>
        <w:t>horizontal and vertical branches</w:t>
      </w:r>
      <w:r w:rsidR="009F24CA" w:rsidRPr="008B17BB">
        <w:rPr>
          <w:rStyle w:val="topicparatopictextcub0d"/>
          <w:sz w:val="22"/>
          <w:szCs w:val="22"/>
        </w:rPr>
        <w:t>,</w:t>
      </w:r>
      <w:r w:rsidR="005E1821" w:rsidRPr="008B17BB">
        <w:rPr>
          <w:rStyle w:val="topicparatopictextcub0d"/>
          <w:sz w:val="22"/>
          <w:szCs w:val="22"/>
        </w:rPr>
        <w:t xml:space="preserve"> </w:t>
      </w:r>
      <w:r w:rsidR="00AC700B" w:rsidRPr="008B17BB">
        <w:rPr>
          <w:sz w:val="22"/>
          <w:szCs w:val="22"/>
        </w:rPr>
        <w:t>sections of wood</w:t>
      </w:r>
      <w:r w:rsidR="00F30F03" w:rsidRPr="008B17BB">
        <w:rPr>
          <w:sz w:val="22"/>
          <w:szCs w:val="22"/>
        </w:rPr>
        <w:t>,</w:t>
      </w:r>
      <w:r w:rsidR="00AC700B" w:rsidRPr="008B17BB">
        <w:rPr>
          <w:sz w:val="22"/>
          <w:szCs w:val="22"/>
        </w:rPr>
        <w:t xml:space="preserve"> tree root</w:t>
      </w:r>
      <w:r w:rsidR="005E1821" w:rsidRPr="008B17BB">
        <w:rPr>
          <w:sz w:val="22"/>
          <w:szCs w:val="22"/>
        </w:rPr>
        <w:t>s,</w:t>
      </w:r>
      <w:r w:rsidR="00AC700B" w:rsidRPr="008B17BB">
        <w:rPr>
          <w:sz w:val="22"/>
          <w:szCs w:val="22"/>
        </w:rPr>
        <w:t xml:space="preserve"> </w:t>
      </w:r>
      <w:r w:rsidR="00AA0703" w:rsidRPr="008B17BB">
        <w:rPr>
          <w:sz w:val="22"/>
          <w:szCs w:val="22"/>
        </w:rPr>
        <w:t xml:space="preserve">or </w:t>
      </w:r>
      <w:r w:rsidR="00F30F03" w:rsidRPr="008B17BB">
        <w:rPr>
          <w:sz w:val="22"/>
          <w:szCs w:val="22"/>
        </w:rPr>
        <w:t xml:space="preserve">cork bark slabs </w:t>
      </w:r>
      <w:r w:rsidR="00AC700B" w:rsidRPr="008B17BB">
        <w:rPr>
          <w:sz w:val="22"/>
          <w:szCs w:val="22"/>
        </w:rPr>
        <w:t>diagonally along</w:t>
      </w:r>
      <w:r w:rsidR="005E1821" w:rsidRPr="008B17BB">
        <w:rPr>
          <w:sz w:val="22"/>
          <w:szCs w:val="22"/>
        </w:rPr>
        <w:t xml:space="preserve"> the</w:t>
      </w:r>
      <w:r w:rsidR="00AC700B" w:rsidRPr="008B17BB">
        <w:rPr>
          <w:sz w:val="22"/>
          <w:szCs w:val="22"/>
        </w:rPr>
        <w:t xml:space="preserve"> length of</w:t>
      </w:r>
      <w:r w:rsidR="00AA0703" w:rsidRPr="008B17BB">
        <w:rPr>
          <w:sz w:val="22"/>
          <w:szCs w:val="22"/>
        </w:rPr>
        <w:t xml:space="preserve"> the</w:t>
      </w:r>
      <w:r w:rsidR="00AC700B" w:rsidRPr="008B17BB">
        <w:rPr>
          <w:sz w:val="22"/>
          <w:szCs w:val="22"/>
        </w:rPr>
        <w:t xml:space="preserve"> vivarium</w:t>
      </w:r>
      <w:r w:rsidR="00312250" w:rsidRPr="008B17BB">
        <w:rPr>
          <w:sz w:val="22"/>
          <w:szCs w:val="22"/>
        </w:rPr>
        <w:t xml:space="preserve"> for tree-living species. Artificial or natural branches may be used, but extra care is required for natural branches and rocks, which must be cleaned and disinfected </w:t>
      </w:r>
      <w:r w:rsidR="00033ECF">
        <w:rPr>
          <w:sz w:val="22"/>
          <w:szCs w:val="22"/>
        </w:rPr>
        <w:t>beforehand.</w:t>
      </w:r>
    </w:p>
    <w:p w14:paraId="7840EF91" w14:textId="77777777" w:rsidR="00D91A10" w:rsidRPr="008B17BB" w:rsidRDefault="00D91A10" w:rsidP="00D91A10">
      <w:pPr>
        <w:rPr>
          <w:sz w:val="10"/>
          <w:szCs w:val="10"/>
        </w:rPr>
      </w:pPr>
    </w:p>
    <w:p w14:paraId="5A203186" w14:textId="6CED0D70" w:rsidR="00313856" w:rsidRPr="008B17BB" w:rsidRDefault="005E1821" w:rsidP="00312250">
      <w:pPr>
        <w:rPr>
          <w:color w:val="000000" w:themeColor="text1"/>
          <w:sz w:val="22"/>
          <w:szCs w:val="22"/>
        </w:rPr>
      </w:pPr>
      <w:r w:rsidRPr="008B17BB">
        <w:rPr>
          <w:b/>
          <w:sz w:val="22"/>
          <w:szCs w:val="22"/>
        </w:rPr>
        <w:t>Visual security</w:t>
      </w:r>
      <w:r w:rsidR="00312250" w:rsidRPr="008B17BB">
        <w:rPr>
          <w:rStyle w:val="topicparatopictextcub0d"/>
          <w:sz w:val="22"/>
          <w:szCs w:val="22"/>
        </w:rPr>
        <w:t xml:space="preserve">:  </w:t>
      </w:r>
      <w:r w:rsidR="00D91A10" w:rsidRPr="008B17BB">
        <w:rPr>
          <w:rStyle w:val="topicparatopictextcub0d"/>
          <w:sz w:val="22"/>
          <w:szCs w:val="22"/>
        </w:rPr>
        <w:t>Many</w:t>
      </w:r>
      <w:r w:rsidR="00122D85" w:rsidRPr="008B17BB">
        <w:rPr>
          <w:rStyle w:val="topicparatopictextcub0d"/>
          <w:sz w:val="22"/>
          <w:szCs w:val="22"/>
        </w:rPr>
        <w:t xml:space="preserve"> </w:t>
      </w:r>
      <w:r w:rsidR="0006789C" w:rsidRPr="008B17BB">
        <w:rPr>
          <w:rStyle w:val="topicparatopictextcub0d"/>
          <w:sz w:val="22"/>
          <w:szCs w:val="22"/>
        </w:rPr>
        <w:t>lizard</w:t>
      </w:r>
      <w:r w:rsidR="00122D85" w:rsidRPr="008B17BB">
        <w:rPr>
          <w:rStyle w:val="topicparatopictextcub0d"/>
          <w:sz w:val="22"/>
          <w:szCs w:val="22"/>
        </w:rPr>
        <w:t>s</w:t>
      </w:r>
      <w:r w:rsidR="00D91A10" w:rsidRPr="008B17BB">
        <w:rPr>
          <w:rStyle w:val="topicparatopictextcub0d"/>
          <w:sz w:val="22"/>
          <w:szCs w:val="22"/>
        </w:rPr>
        <w:t xml:space="preserve"> benefit from</w:t>
      </w:r>
      <w:r w:rsidR="00AA0703" w:rsidRPr="008B17BB">
        <w:rPr>
          <w:rStyle w:val="topicparatopictextcub0d"/>
          <w:sz w:val="22"/>
          <w:szCs w:val="22"/>
        </w:rPr>
        <w:t xml:space="preserve"> </w:t>
      </w:r>
      <w:r w:rsidRPr="008B17BB">
        <w:rPr>
          <w:rStyle w:val="topicparatopictextcub0d"/>
          <w:sz w:val="22"/>
          <w:szCs w:val="22"/>
        </w:rPr>
        <w:t>hiding places</w:t>
      </w:r>
      <w:r w:rsidR="00D91A10" w:rsidRPr="008B17BB">
        <w:rPr>
          <w:rStyle w:val="topicparatopictextcub0d"/>
          <w:sz w:val="22"/>
          <w:szCs w:val="22"/>
        </w:rPr>
        <w:t>,</w:t>
      </w:r>
      <w:r w:rsidRPr="008B17BB">
        <w:rPr>
          <w:rStyle w:val="topicparatopictextcub0d"/>
          <w:sz w:val="22"/>
          <w:szCs w:val="22"/>
        </w:rPr>
        <w:t xml:space="preserve"> such as boxes</w:t>
      </w:r>
      <w:r w:rsidR="00122D85" w:rsidRPr="008B17BB">
        <w:rPr>
          <w:rStyle w:val="topicparatopictextcub0d"/>
          <w:sz w:val="22"/>
          <w:szCs w:val="22"/>
        </w:rPr>
        <w:t xml:space="preserve"> tha</w:t>
      </w:r>
      <w:r w:rsidR="00AA0703" w:rsidRPr="008B17BB">
        <w:rPr>
          <w:rStyle w:val="topicparatopictextcub0d"/>
          <w:sz w:val="22"/>
          <w:szCs w:val="22"/>
        </w:rPr>
        <w:t>t provide a snug fit, as well as</w:t>
      </w:r>
      <w:r w:rsidRPr="008B17BB">
        <w:rPr>
          <w:rStyle w:val="topicparatopictextcub0d"/>
          <w:sz w:val="22"/>
          <w:szCs w:val="22"/>
        </w:rPr>
        <w:t xml:space="preserve"> tree trunks, rocks, </w:t>
      </w:r>
      <w:r w:rsidR="00AA0703" w:rsidRPr="008B17BB">
        <w:rPr>
          <w:rStyle w:val="topicparatopictextcub0d"/>
          <w:sz w:val="22"/>
          <w:szCs w:val="22"/>
        </w:rPr>
        <w:t>plants</w:t>
      </w:r>
      <w:r w:rsidR="00440DA8" w:rsidRPr="008B17BB">
        <w:rPr>
          <w:rStyle w:val="topicparatopictextcub0d"/>
          <w:sz w:val="22"/>
          <w:szCs w:val="22"/>
        </w:rPr>
        <w:t xml:space="preserve"> (</w:t>
      </w:r>
      <w:r w:rsidR="00440DA8" w:rsidRPr="008B17BB">
        <w:rPr>
          <w:rStyle w:val="topicparatopictextcub0d"/>
          <w:i/>
          <w:sz w:val="22"/>
          <w:szCs w:val="22"/>
        </w:rPr>
        <w:t>see Appendix I</w:t>
      </w:r>
      <w:r w:rsidR="00440DA8" w:rsidRPr="008B17BB">
        <w:rPr>
          <w:rStyle w:val="topicparatopictextcub0d"/>
          <w:sz w:val="22"/>
          <w:szCs w:val="22"/>
        </w:rPr>
        <w:t>)</w:t>
      </w:r>
      <w:r w:rsidR="00AA0703" w:rsidRPr="008B17BB">
        <w:rPr>
          <w:rStyle w:val="topicparatopictextcub0d"/>
          <w:sz w:val="22"/>
          <w:szCs w:val="22"/>
        </w:rPr>
        <w:t xml:space="preserve">, </w:t>
      </w:r>
      <w:r w:rsidRPr="008B17BB">
        <w:rPr>
          <w:rStyle w:val="topicparatopictextcub0d"/>
          <w:sz w:val="22"/>
          <w:szCs w:val="22"/>
        </w:rPr>
        <w:t>or other objects.</w:t>
      </w:r>
      <w:r w:rsidR="009F24CA" w:rsidRPr="008B17BB">
        <w:rPr>
          <w:rStyle w:val="topicparatopictextcub0d"/>
          <w:sz w:val="22"/>
          <w:szCs w:val="22"/>
        </w:rPr>
        <w:t xml:space="preserve"> </w:t>
      </w:r>
      <w:r w:rsidR="002A7885" w:rsidRPr="008B17BB">
        <w:rPr>
          <w:rStyle w:val="topicparatopictextcub0d"/>
          <w:sz w:val="22"/>
          <w:szCs w:val="22"/>
        </w:rPr>
        <w:t xml:space="preserve">Inspect plants carefully before introducing them into a vivarium. </w:t>
      </w:r>
      <w:r w:rsidR="00312250" w:rsidRPr="008B17BB">
        <w:rPr>
          <w:color w:val="000000" w:themeColor="text1"/>
          <w:sz w:val="22"/>
          <w:szCs w:val="22"/>
        </w:rPr>
        <w:t xml:space="preserve">Provide a hiding place at each end of the temperature gradient. </w:t>
      </w:r>
      <w:r w:rsidR="002A7885" w:rsidRPr="008B17BB">
        <w:rPr>
          <w:rStyle w:val="topicparatopictextcub0d"/>
          <w:sz w:val="22"/>
          <w:szCs w:val="22"/>
        </w:rPr>
        <w:t>For some species, a solid black border painted on the glass wall 20 cm (8 in) from the cage bottom provides additional security.</w:t>
      </w:r>
    </w:p>
    <w:p w14:paraId="7057698E" w14:textId="0436C7D6" w:rsidR="00313856" w:rsidRDefault="00313856" w:rsidP="00312250">
      <w:pPr>
        <w:rPr>
          <w:color w:val="000000" w:themeColor="text1"/>
          <w:sz w:val="10"/>
          <w:szCs w:val="10"/>
        </w:rPr>
      </w:pPr>
    </w:p>
    <w:p w14:paraId="58618791" w14:textId="1BFE7E70" w:rsidR="008B17BB" w:rsidRPr="002B5615" w:rsidRDefault="008B17BB" w:rsidP="008B17BB">
      <w:pPr>
        <w:rPr>
          <w:sz w:val="22"/>
          <w:szCs w:val="22"/>
        </w:rPr>
      </w:pPr>
      <w:r w:rsidRPr="002B5615">
        <w:rPr>
          <w:sz w:val="22"/>
          <w:szCs w:val="22"/>
        </w:rPr>
        <w:t>G</w:t>
      </w:r>
      <w:r w:rsidRPr="002B5615">
        <w:rPr>
          <w:rStyle w:val="topicparatopictextcub0d"/>
          <w:sz w:val="22"/>
          <w:szCs w:val="22"/>
        </w:rPr>
        <w:t xml:space="preserve">round-dwelling species </w:t>
      </w:r>
      <w:r w:rsidRPr="002B5615">
        <w:rPr>
          <w:sz w:val="22"/>
          <w:szCs w:val="22"/>
        </w:rPr>
        <w:t>require horizontal shelters, such as cardboard boxes, PVC pip</w:t>
      </w:r>
      <w:r>
        <w:rPr>
          <w:sz w:val="22"/>
          <w:szCs w:val="22"/>
        </w:rPr>
        <w:t>e</w:t>
      </w:r>
      <w:r w:rsidRPr="002B5615">
        <w:rPr>
          <w:sz w:val="22"/>
          <w:szCs w:val="22"/>
        </w:rPr>
        <w:t>, cork bark, or commercially</w:t>
      </w:r>
      <w:r>
        <w:rPr>
          <w:sz w:val="22"/>
          <w:szCs w:val="22"/>
        </w:rPr>
        <w:t>-</w:t>
      </w:r>
      <w:r w:rsidRPr="002B5615">
        <w:rPr>
          <w:sz w:val="22"/>
          <w:szCs w:val="22"/>
        </w:rPr>
        <w:t xml:space="preserve">available hides made of concrete, plastic, ceramic, or clay. Climbing lizards require vertical shelters that may be placed on a horizontal platform or shelf adhered to the side of the vivarium using silicone sealant. </w:t>
      </w:r>
      <w:r w:rsidRPr="002B5615">
        <w:rPr>
          <w:sz w:val="22"/>
          <w:szCs w:val="22"/>
        </w:rPr>
        <w:lastRenderedPageBreak/>
        <w:t xml:space="preserve">Vertical shelters can also be created by placing slabs of cork bark or rock vertically against the side of the enclosure. Anchor rocks well to prevent crushing.  </w:t>
      </w:r>
    </w:p>
    <w:p w14:paraId="3AEF6D77" w14:textId="77777777" w:rsidR="008B17BB" w:rsidRPr="008B17BB" w:rsidRDefault="008B17BB" w:rsidP="00312250">
      <w:pPr>
        <w:rPr>
          <w:color w:val="000000" w:themeColor="text1"/>
          <w:sz w:val="22"/>
          <w:szCs w:val="22"/>
        </w:rPr>
      </w:pP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3060"/>
        <w:gridCol w:w="3870"/>
        <w:gridCol w:w="2160"/>
      </w:tblGrid>
      <w:tr w:rsidR="00313856" w:rsidRPr="008B17BB" w14:paraId="1E4CF5CB" w14:textId="77777777" w:rsidTr="008B17BB">
        <w:tc>
          <w:tcPr>
            <w:tcW w:w="10260" w:type="dxa"/>
            <w:gridSpan w:val="4"/>
            <w:tcBorders>
              <w:bottom w:val="single" w:sz="4" w:space="0" w:color="auto"/>
            </w:tcBorders>
          </w:tcPr>
          <w:p w14:paraId="647958B5" w14:textId="36E82155" w:rsidR="00313856" w:rsidRPr="008B17BB" w:rsidRDefault="00313856" w:rsidP="00B17BF3">
            <w:pPr>
              <w:rPr>
                <w:b/>
                <w:color w:val="000000" w:themeColor="text1"/>
                <w:sz w:val="22"/>
                <w:szCs w:val="22"/>
              </w:rPr>
            </w:pPr>
            <w:r w:rsidRPr="008B17BB">
              <w:rPr>
                <w:b/>
                <w:color w:val="000000" w:themeColor="text1"/>
                <w:sz w:val="22"/>
                <w:szCs w:val="22"/>
              </w:rPr>
              <w:t xml:space="preserve">Live plants recommended for reptile enclosures, </w:t>
            </w:r>
            <w:r w:rsidRPr="008B17BB">
              <w:rPr>
                <w:color w:val="000000" w:themeColor="text1"/>
                <w:sz w:val="22"/>
                <w:szCs w:val="22"/>
              </w:rPr>
              <w:t xml:space="preserve">from </w:t>
            </w:r>
            <w:r w:rsidRPr="008B17BB">
              <w:rPr>
                <w:rStyle w:val="topicparatopictextcub0d"/>
                <w:color w:val="000000" w:themeColor="text1"/>
                <w:sz w:val="22"/>
                <w:szCs w:val="22"/>
              </w:rPr>
              <w:t>de Vosjoli 2007, Searcey 2011</w:t>
            </w:r>
          </w:p>
        </w:tc>
      </w:tr>
      <w:tr w:rsidR="00313856" w:rsidRPr="008B17BB" w14:paraId="0FB1E17D" w14:textId="77777777" w:rsidTr="008B17BB">
        <w:tc>
          <w:tcPr>
            <w:tcW w:w="1170" w:type="dxa"/>
            <w:tcBorders>
              <w:top w:val="single" w:sz="4" w:space="0" w:color="auto"/>
              <w:bottom w:val="single" w:sz="4" w:space="0" w:color="auto"/>
            </w:tcBorders>
          </w:tcPr>
          <w:p w14:paraId="097E1EA7" w14:textId="77777777" w:rsidR="00313856" w:rsidRPr="008B17BB" w:rsidRDefault="00313856" w:rsidP="00B17BF3">
            <w:pPr>
              <w:rPr>
                <w:b/>
                <w:color w:val="000000" w:themeColor="text1"/>
                <w:sz w:val="22"/>
                <w:szCs w:val="22"/>
              </w:rPr>
            </w:pPr>
          </w:p>
        </w:tc>
        <w:tc>
          <w:tcPr>
            <w:tcW w:w="3060" w:type="dxa"/>
            <w:tcBorders>
              <w:top w:val="single" w:sz="4" w:space="0" w:color="auto"/>
              <w:bottom w:val="single" w:sz="4" w:space="0" w:color="auto"/>
            </w:tcBorders>
          </w:tcPr>
          <w:p w14:paraId="466A9F18" w14:textId="77777777" w:rsidR="00313856" w:rsidRPr="008B17BB" w:rsidRDefault="00313856" w:rsidP="00B17BF3">
            <w:pPr>
              <w:rPr>
                <w:b/>
                <w:color w:val="000000" w:themeColor="text1"/>
                <w:sz w:val="22"/>
                <w:szCs w:val="22"/>
              </w:rPr>
            </w:pPr>
            <w:r w:rsidRPr="008B17BB">
              <w:rPr>
                <w:b/>
                <w:color w:val="000000" w:themeColor="text1"/>
                <w:sz w:val="22"/>
                <w:szCs w:val="22"/>
              </w:rPr>
              <w:t>Desert vivaria</w:t>
            </w:r>
          </w:p>
        </w:tc>
        <w:tc>
          <w:tcPr>
            <w:tcW w:w="3870" w:type="dxa"/>
            <w:tcBorders>
              <w:top w:val="single" w:sz="4" w:space="0" w:color="auto"/>
              <w:bottom w:val="single" w:sz="4" w:space="0" w:color="auto"/>
            </w:tcBorders>
          </w:tcPr>
          <w:p w14:paraId="03663EEE" w14:textId="77777777" w:rsidR="00313856" w:rsidRPr="008B17BB" w:rsidRDefault="00313856" w:rsidP="00B17BF3">
            <w:pPr>
              <w:rPr>
                <w:b/>
                <w:color w:val="000000" w:themeColor="text1"/>
                <w:sz w:val="22"/>
                <w:szCs w:val="22"/>
              </w:rPr>
            </w:pPr>
            <w:r w:rsidRPr="008B17BB">
              <w:rPr>
                <w:b/>
                <w:color w:val="000000" w:themeColor="text1"/>
                <w:sz w:val="22"/>
                <w:szCs w:val="22"/>
              </w:rPr>
              <w:t xml:space="preserve">Tropical vivaria </w:t>
            </w:r>
          </w:p>
        </w:tc>
        <w:tc>
          <w:tcPr>
            <w:tcW w:w="2160" w:type="dxa"/>
            <w:tcBorders>
              <w:top w:val="single" w:sz="4" w:space="0" w:color="auto"/>
              <w:bottom w:val="single" w:sz="4" w:space="0" w:color="auto"/>
            </w:tcBorders>
          </w:tcPr>
          <w:p w14:paraId="0488D076" w14:textId="77777777" w:rsidR="00313856" w:rsidRPr="008B17BB" w:rsidRDefault="00313856" w:rsidP="00B17BF3">
            <w:pPr>
              <w:rPr>
                <w:b/>
                <w:color w:val="000000" w:themeColor="text1"/>
                <w:sz w:val="22"/>
                <w:szCs w:val="22"/>
              </w:rPr>
            </w:pPr>
            <w:r w:rsidRPr="008B17BB">
              <w:rPr>
                <w:b/>
                <w:color w:val="000000" w:themeColor="text1"/>
                <w:sz w:val="22"/>
                <w:szCs w:val="22"/>
              </w:rPr>
              <w:t xml:space="preserve">Temperate vivaria </w:t>
            </w:r>
          </w:p>
        </w:tc>
      </w:tr>
      <w:tr w:rsidR="00313856" w:rsidRPr="008B17BB" w14:paraId="0648B8AA" w14:textId="77777777" w:rsidTr="008B17BB">
        <w:trPr>
          <w:trHeight w:val="936"/>
        </w:trPr>
        <w:tc>
          <w:tcPr>
            <w:tcW w:w="1170" w:type="dxa"/>
            <w:tcBorders>
              <w:top w:val="single" w:sz="4" w:space="0" w:color="auto"/>
              <w:bottom w:val="single" w:sz="4" w:space="0" w:color="auto"/>
            </w:tcBorders>
          </w:tcPr>
          <w:p w14:paraId="362428BD" w14:textId="77777777" w:rsidR="00313856" w:rsidRPr="00357AC6" w:rsidRDefault="00313856" w:rsidP="00B17BF3">
            <w:pPr>
              <w:rPr>
                <w:color w:val="000000" w:themeColor="text1"/>
                <w:sz w:val="21"/>
                <w:szCs w:val="21"/>
              </w:rPr>
            </w:pPr>
            <w:r w:rsidRPr="00357AC6">
              <w:rPr>
                <w:color w:val="000000" w:themeColor="text1"/>
                <w:sz w:val="21"/>
                <w:szCs w:val="21"/>
              </w:rPr>
              <w:t>Plants for arboreal lizards</w:t>
            </w:r>
          </w:p>
        </w:tc>
        <w:tc>
          <w:tcPr>
            <w:tcW w:w="3060" w:type="dxa"/>
            <w:tcBorders>
              <w:top w:val="single" w:sz="4" w:space="0" w:color="auto"/>
              <w:bottom w:val="single" w:sz="4" w:space="0" w:color="auto"/>
            </w:tcBorders>
          </w:tcPr>
          <w:p w14:paraId="01012287" w14:textId="4168F98C" w:rsidR="00313856" w:rsidRPr="008B17BB" w:rsidRDefault="00313856" w:rsidP="00B17BF3">
            <w:pPr>
              <w:rPr>
                <w:color w:val="000000" w:themeColor="text1"/>
                <w:sz w:val="20"/>
                <w:szCs w:val="20"/>
              </w:rPr>
            </w:pPr>
            <w:r w:rsidRPr="00357AC6">
              <w:rPr>
                <w:rStyle w:val="Emphasis"/>
                <w:color w:val="000000" w:themeColor="text1"/>
                <w:sz w:val="20"/>
                <w:szCs w:val="20"/>
              </w:rPr>
              <w:t>Bougainvillea</w:t>
            </w:r>
            <w:r w:rsidRPr="00357AC6">
              <w:rPr>
                <w:color w:val="000000" w:themeColor="text1"/>
                <w:sz w:val="20"/>
                <w:szCs w:val="20"/>
              </w:rPr>
              <w:t xml:space="preserve"> spp., shrub types; caudex fig (</w:t>
            </w:r>
            <w:r w:rsidRPr="00357AC6">
              <w:rPr>
                <w:i/>
                <w:color w:val="000000" w:themeColor="text1"/>
                <w:sz w:val="20"/>
                <w:szCs w:val="20"/>
              </w:rPr>
              <w:t>Ficus palmeri, F. petiolaris</w:t>
            </w:r>
            <w:r w:rsidRPr="00357AC6">
              <w:rPr>
                <w:color w:val="000000" w:themeColor="text1"/>
                <w:sz w:val="20"/>
                <w:szCs w:val="20"/>
              </w:rPr>
              <w:t>);  manzanita (</w:t>
            </w:r>
            <w:r w:rsidRPr="00F24645">
              <w:rPr>
                <w:rStyle w:val="Emphasis"/>
                <w:color w:val="000000" w:themeColor="text1"/>
                <w:sz w:val="20"/>
                <w:szCs w:val="20"/>
              </w:rPr>
              <w:t>Arctostaphylos</w:t>
            </w:r>
            <w:r w:rsidRPr="00F24645">
              <w:rPr>
                <w:color w:val="000000" w:themeColor="text1"/>
                <w:sz w:val="20"/>
                <w:szCs w:val="20"/>
              </w:rPr>
              <w:t xml:space="preserve"> spp.); junipers, upright (</w:t>
            </w:r>
            <w:r w:rsidRPr="008B17BB">
              <w:rPr>
                <w:rStyle w:val="Emphasis"/>
                <w:color w:val="000000" w:themeColor="text1"/>
                <w:sz w:val="20"/>
                <w:szCs w:val="20"/>
              </w:rPr>
              <w:t>Juniperus</w:t>
            </w:r>
            <w:r w:rsidRPr="008B17BB">
              <w:rPr>
                <w:color w:val="000000" w:themeColor="text1"/>
                <w:sz w:val="20"/>
                <w:szCs w:val="20"/>
              </w:rPr>
              <w:t xml:space="preserve"> spp.); </w:t>
            </w:r>
            <w:r w:rsidRPr="008B17BB">
              <w:rPr>
                <w:rStyle w:val="Emphasis"/>
                <w:color w:val="000000" w:themeColor="text1"/>
                <w:sz w:val="20"/>
                <w:szCs w:val="20"/>
              </w:rPr>
              <w:t>Lantana</w:t>
            </w:r>
            <w:r w:rsidRPr="008B17BB">
              <w:rPr>
                <w:color w:val="000000" w:themeColor="text1"/>
                <w:sz w:val="20"/>
                <w:szCs w:val="20"/>
              </w:rPr>
              <w:t xml:space="preserve"> spp.; lavender cotton (</w:t>
            </w:r>
            <w:r w:rsidRPr="008B17BB">
              <w:rPr>
                <w:rStyle w:val="Emphasis"/>
                <w:color w:val="000000" w:themeColor="text1"/>
                <w:sz w:val="20"/>
                <w:szCs w:val="20"/>
              </w:rPr>
              <w:t>Santolina chamaecyparissus</w:t>
            </w:r>
            <w:r w:rsidRPr="008B17BB">
              <w:rPr>
                <w:color w:val="000000" w:themeColor="text1"/>
                <w:sz w:val="20"/>
                <w:szCs w:val="20"/>
              </w:rPr>
              <w:t>); sages (</w:t>
            </w:r>
            <w:r w:rsidRPr="008B17BB">
              <w:rPr>
                <w:rStyle w:val="Emphasis"/>
                <w:color w:val="000000" w:themeColor="text1"/>
                <w:sz w:val="20"/>
                <w:szCs w:val="20"/>
              </w:rPr>
              <w:t>Salvia</w:t>
            </w:r>
            <w:r w:rsidRPr="008B17BB">
              <w:rPr>
                <w:color w:val="000000" w:themeColor="text1"/>
                <w:sz w:val="20"/>
                <w:szCs w:val="20"/>
              </w:rPr>
              <w:t xml:space="preserve"> spp.); wormwoods (</w:t>
            </w:r>
            <w:r w:rsidRPr="008B17BB">
              <w:rPr>
                <w:rStyle w:val="Emphasis"/>
                <w:color w:val="000000" w:themeColor="text1"/>
                <w:sz w:val="20"/>
                <w:szCs w:val="20"/>
              </w:rPr>
              <w:t>Artemisia</w:t>
            </w:r>
            <w:r w:rsidRPr="008B17BB">
              <w:rPr>
                <w:color w:val="000000" w:themeColor="text1"/>
                <w:sz w:val="20"/>
                <w:szCs w:val="20"/>
              </w:rPr>
              <w:t xml:space="preserve"> spp.); many succulents and cacti</w:t>
            </w:r>
          </w:p>
          <w:p w14:paraId="2396502A" w14:textId="77777777" w:rsidR="00313856" w:rsidRPr="008B17BB" w:rsidRDefault="00313856" w:rsidP="00B17BF3">
            <w:pPr>
              <w:rPr>
                <w:color w:val="000000" w:themeColor="text1"/>
                <w:sz w:val="20"/>
                <w:szCs w:val="20"/>
              </w:rPr>
            </w:pPr>
          </w:p>
        </w:tc>
        <w:tc>
          <w:tcPr>
            <w:tcW w:w="3870" w:type="dxa"/>
            <w:tcBorders>
              <w:top w:val="single" w:sz="4" w:space="0" w:color="auto"/>
              <w:bottom w:val="single" w:sz="4" w:space="0" w:color="auto"/>
            </w:tcBorders>
          </w:tcPr>
          <w:p w14:paraId="588E1ACC" w14:textId="77777777" w:rsidR="00313856" w:rsidRPr="00357AC6" w:rsidRDefault="00313856" w:rsidP="00B17BF3">
            <w:pPr>
              <w:rPr>
                <w:color w:val="000000" w:themeColor="text1"/>
                <w:sz w:val="20"/>
                <w:szCs w:val="20"/>
              </w:rPr>
            </w:pPr>
            <w:r w:rsidRPr="003C4F17">
              <w:rPr>
                <w:color w:val="000000" w:themeColor="text1"/>
                <w:sz w:val="20"/>
                <w:szCs w:val="20"/>
              </w:rPr>
              <w:t>Creeping fig (</w:t>
            </w:r>
            <w:r w:rsidRPr="003C4F17">
              <w:rPr>
                <w:i/>
                <w:color w:val="000000" w:themeColor="text1"/>
                <w:sz w:val="20"/>
                <w:szCs w:val="20"/>
              </w:rPr>
              <w:t>Ficus pumila</w:t>
            </w:r>
            <w:r w:rsidRPr="00357AC6">
              <w:rPr>
                <w:color w:val="000000" w:themeColor="text1"/>
                <w:sz w:val="20"/>
                <w:szCs w:val="20"/>
              </w:rPr>
              <w:t xml:space="preserve">); </w:t>
            </w:r>
            <w:r w:rsidRPr="00357AC6">
              <w:rPr>
                <w:i/>
                <w:color w:val="000000" w:themeColor="text1"/>
                <w:sz w:val="20"/>
                <w:szCs w:val="20"/>
              </w:rPr>
              <w:t>Hibiscus</w:t>
            </w:r>
            <w:r w:rsidRPr="00357AC6">
              <w:rPr>
                <w:color w:val="000000" w:themeColor="text1"/>
                <w:sz w:val="20"/>
                <w:szCs w:val="20"/>
              </w:rPr>
              <w:t xml:space="preserve"> spp.; weeping fig (</w:t>
            </w:r>
            <w:r w:rsidRPr="00357AC6">
              <w:rPr>
                <w:i/>
                <w:color w:val="000000" w:themeColor="text1"/>
                <w:sz w:val="20"/>
                <w:szCs w:val="20"/>
              </w:rPr>
              <w:t>F. benjamina</w:t>
            </w:r>
            <w:r w:rsidRPr="00357AC6">
              <w:rPr>
                <w:color w:val="000000" w:themeColor="text1"/>
                <w:sz w:val="20"/>
                <w:szCs w:val="20"/>
              </w:rPr>
              <w:t>); umbrella plant (</w:t>
            </w:r>
            <w:r w:rsidRPr="00357AC6">
              <w:rPr>
                <w:rStyle w:val="Emphasis"/>
                <w:color w:val="000000" w:themeColor="text1"/>
                <w:sz w:val="20"/>
                <w:szCs w:val="20"/>
              </w:rPr>
              <w:t>Schefflera arboricola</w:t>
            </w:r>
            <w:r w:rsidRPr="00357AC6">
              <w:rPr>
                <w:color w:val="000000" w:themeColor="text1"/>
                <w:sz w:val="20"/>
                <w:szCs w:val="20"/>
              </w:rPr>
              <w:t>)</w:t>
            </w:r>
          </w:p>
          <w:p w14:paraId="5EA6EAA6" w14:textId="77777777" w:rsidR="00313856" w:rsidRPr="008B17BB" w:rsidRDefault="00313856" w:rsidP="00B17BF3">
            <w:pPr>
              <w:rPr>
                <w:color w:val="000000" w:themeColor="text1"/>
                <w:sz w:val="20"/>
                <w:szCs w:val="20"/>
              </w:rPr>
            </w:pPr>
          </w:p>
        </w:tc>
        <w:tc>
          <w:tcPr>
            <w:tcW w:w="2160" w:type="dxa"/>
            <w:tcBorders>
              <w:top w:val="single" w:sz="4" w:space="0" w:color="auto"/>
              <w:bottom w:val="single" w:sz="4" w:space="0" w:color="auto"/>
            </w:tcBorders>
          </w:tcPr>
          <w:p w14:paraId="4484BF11" w14:textId="77777777" w:rsidR="00313856" w:rsidRPr="008B17BB" w:rsidRDefault="00313856" w:rsidP="00B17BF3">
            <w:pPr>
              <w:rPr>
                <w:color w:val="000000" w:themeColor="text1"/>
                <w:sz w:val="20"/>
                <w:szCs w:val="20"/>
              </w:rPr>
            </w:pPr>
            <w:r w:rsidRPr="003C4F17">
              <w:rPr>
                <w:color w:val="000000" w:themeColor="text1"/>
                <w:sz w:val="20"/>
                <w:szCs w:val="20"/>
              </w:rPr>
              <w:t>Azaleas (</w:t>
            </w:r>
            <w:r w:rsidRPr="003C4F17">
              <w:rPr>
                <w:rStyle w:val="Emphasis"/>
                <w:color w:val="000000" w:themeColor="text1"/>
                <w:sz w:val="20"/>
                <w:szCs w:val="20"/>
              </w:rPr>
              <w:t>Rhodod</w:t>
            </w:r>
            <w:r w:rsidRPr="00357AC6">
              <w:rPr>
                <w:rStyle w:val="Emphasis"/>
                <w:color w:val="000000" w:themeColor="text1"/>
                <w:sz w:val="20"/>
                <w:szCs w:val="20"/>
              </w:rPr>
              <w:t>endron</w:t>
            </w:r>
            <w:r w:rsidRPr="00357AC6">
              <w:rPr>
                <w:color w:val="000000" w:themeColor="text1"/>
                <w:sz w:val="20"/>
                <w:szCs w:val="20"/>
              </w:rPr>
              <w:t xml:space="preserve"> spp.); camellias (</w:t>
            </w:r>
            <w:r w:rsidRPr="00357AC6">
              <w:rPr>
                <w:rStyle w:val="Emphasis"/>
                <w:color w:val="000000" w:themeColor="text1"/>
                <w:sz w:val="20"/>
                <w:szCs w:val="20"/>
              </w:rPr>
              <w:t>Camellia</w:t>
            </w:r>
            <w:r w:rsidRPr="00357AC6">
              <w:rPr>
                <w:color w:val="000000" w:themeColor="text1"/>
                <w:sz w:val="20"/>
                <w:szCs w:val="20"/>
              </w:rPr>
              <w:t xml:space="preserve"> spp.); boxwoods (</w:t>
            </w:r>
            <w:r w:rsidRPr="00357AC6">
              <w:rPr>
                <w:rStyle w:val="Emphasis"/>
                <w:color w:val="000000" w:themeColor="text1"/>
                <w:sz w:val="20"/>
                <w:szCs w:val="20"/>
              </w:rPr>
              <w:t>Buxus</w:t>
            </w:r>
            <w:r w:rsidRPr="00357AC6">
              <w:rPr>
                <w:color w:val="000000" w:themeColor="text1"/>
                <w:sz w:val="20"/>
                <w:szCs w:val="20"/>
              </w:rPr>
              <w:t xml:space="preserve"> spp.); gardenias (</w:t>
            </w:r>
            <w:r w:rsidRPr="00F24645">
              <w:rPr>
                <w:rStyle w:val="Emphasis"/>
                <w:color w:val="000000" w:themeColor="text1"/>
                <w:sz w:val="20"/>
                <w:szCs w:val="20"/>
              </w:rPr>
              <w:t>Gardenia</w:t>
            </w:r>
            <w:r w:rsidRPr="00F24645">
              <w:rPr>
                <w:color w:val="000000" w:themeColor="text1"/>
                <w:sz w:val="20"/>
                <w:szCs w:val="20"/>
              </w:rPr>
              <w:t xml:space="preserve"> spp.); pineapple guava (</w:t>
            </w:r>
            <w:r w:rsidRPr="008B17BB">
              <w:rPr>
                <w:rStyle w:val="Emphasis"/>
                <w:color w:val="000000" w:themeColor="text1"/>
                <w:sz w:val="20"/>
                <w:szCs w:val="20"/>
              </w:rPr>
              <w:t>Feijoa sellowiana</w:t>
            </w:r>
            <w:r w:rsidRPr="008B17BB">
              <w:rPr>
                <w:color w:val="000000" w:themeColor="text1"/>
                <w:sz w:val="20"/>
                <w:szCs w:val="20"/>
              </w:rPr>
              <w:t>)</w:t>
            </w:r>
          </w:p>
          <w:p w14:paraId="33A2C412" w14:textId="77777777" w:rsidR="00313856" w:rsidRPr="008B17BB" w:rsidRDefault="00313856" w:rsidP="00B17BF3">
            <w:pPr>
              <w:rPr>
                <w:color w:val="000000" w:themeColor="text1"/>
                <w:sz w:val="20"/>
                <w:szCs w:val="20"/>
              </w:rPr>
            </w:pPr>
          </w:p>
        </w:tc>
      </w:tr>
      <w:tr w:rsidR="00313856" w:rsidRPr="008B17BB" w14:paraId="17762441" w14:textId="77777777" w:rsidTr="008B17BB">
        <w:trPr>
          <w:trHeight w:val="936"/>
        </w:trPr>
        <w:tc>
          <w:tcPr>
            <w:tcW w:w="1170" w:type="dxa"/>
            <w:tcBorders>
              <w:top w:val="single" w:sz="4" w:space="0" w:color="auto"/>
              <w:bottom w:val="single" w:sz="4" w:space="0" w:color="auto"/>
            </w:tcBorders>
          </w:tcPr>
          <w:p w14:paraId="2EE1083B" w14:textId="19D0AAAA" w:rsidR="00313856" w:rsidRPr="008B17BB" w:rsidRDefault="00313856" w:rsidP="00B17BF3">
            <w:pPr>
              <w:rPr>
                <w:color w:val="000000" w:themeColor="text1"/>
                <w:sz w:val="21"/>
                <w:szCs w:val="21"/>
              </w:rPr>
            </w:pPr>
            <w:r w:rsidRPr="008B17BB">
              <w:rPr>
                <w:color w:val="000000" w:themeColor="text1"/>
                <w:sz w:val="21"/>
                <w:szCs w:val="21"/>
              </w:rPr>
              <w:t xml:space="preserve">Plants for some arboreal and some terrestrial species  </w:t>
            </w:r>
          </w:p>
        </w:tc>
        <w:tc>
          <w:tcPr>
            <w:tcW w:w="3060" w:type="dxa"/>
            <w:tcBorders>
              <w:top w:val="single" w:sz="4" w:space="0" w:color="auto"/>
              <w:bottom w:val="single" w:sz="4" w:space="0" w:color="auto"/>
            </w:tcBorders>
          </w:tcPr>
          <w:p w14:paraId="6F32B42E" w14:textId="02539598" w:rsidR="00313856" w:rsidRPr="008B17BB" w:rsidRDefault="00313856" w:rsidP="00313856">
            <w:pPr>
              <w:rPr>
                <w:color w:val="000000" w:themeColor="text1"/>
                <w:sz w:val="20"/>
                <w:szCs w:val="20"/>
              </w:rPr>
            </w:pPr>
            <w:r w:rsidRPr="008B17BB">
              <w:rPr>
                <w:color w:val="000000" w:themeColor="text1"/>
                <w:sz w:val="20"/>
                <w:szCs w:val="20"/>
              </w:rPr>
              <w:t>Climbing aloe (</w:t>
            </w:r>
            <w:r w:rsidRPr="008B17BB">
              <w:rPr>
                <w:i/>
                <w:color w:val="000000" w:themeColor="text1"/>
                <w:sz w:val="20"/>
                <w:szCs w:val="20"/>
              </w:rPr>
              <w:t>Aloe ciliaris</w:t>
            </w:r>
            <w:r w:rsidRPr="008B17BB">
              <w:rPr>
                <w:color w:val="000000" w:themeColor="text1"/>
                <w:sz w:val="20"/>
                <w:szCs w:val="20"/>
              </w:rPr>
              <w:t xml:space="preserve">); </w:t>
            </w:r>
            <w:r w:rsidRPr="008B17BB">
              <w:rPr>
                <w:i/>
                <w:color w:val="000000" w:themeColor="text1"/>
                <w:sz w:val="20"/>
                <w:szCs w:val="20"/>
              </w:rPr>
              <w:t>Gasteraloe</w:t>
            </w:r>
            <w:r w:rsidRPr="008B17BB">
              <w:rPr>
                <w:color w:val="000000" w:themeColor="text1"/>
                <w:sz w:val="20"/>
                <w:szCs w:val="20"/>
              </w:rPr>
              <w:t xml:space="preserve"> spp.;</w:t>
            </w:r>
            <w:r w:rsidR="00357AC6">
              <w:rPr>
                <w:color w:val="000000" w:themeColor="text1"/>
                <w:sz w:val="20"/>
                <w:szCs w:val="20"/>
              </w:rPr>
              <w:t xml:space="preserve"> </w:t>
            </w:r>
            <w:r w:rsidRPr="00357AC6">
              <w:rPr>
                <w:color w:val="000000" w:themeColor="text1"/>
                <w:sz w:val="20"/>
                <w:szCs w:val="20"/>
              </w:rPr>
              <w:t>geranium (</w:t>
            </w:r>
            <w:r w:rsidRPr="00357AC6">
              <w:rPr>
                <w:i/>
                <w:color w:val="000000" w:themeColor="text1"/>
                <w:sz w:val="20"/>
                <w:szCs w:val="20"/>
              </w:rPr>
              <w:t>Pelargonium</w:t>
            </w:r>
            <w:r w:rsidRPr="00357AC6">
              <w:rPr>
                <w:color w:val="000000" w:themeColor="text1"/>
                <w:sz w:val="20"/>
                <w:szCs w:val="20"/>
              </w:rPr>
              <w:t xml:space="preserve"> spp.); </w:t>
            </w:r>
            <w:r w:rsidRPr="00357AC6">
              <w:rPr>
                <w:i/>
                <w:color w:val="000000" w:themeColor="text1"/>
                <w:sz w:val="20"/>
                <w:szCs w:val="20"/>
              </w:rPr>
              <w:t>Haworthia</w:t>
            </w:r>
            <w:r w:rsidRPr="00357AC6">
              <w:rPr>
                <w:color w:val="000000" w:themeColor="text1"/>
                <w:sz w:val="20"/>
                <w:szCs w:val="20"/>
              </w:rPr>
              <w:t>; lace aloe (</w:t>
            </w:r>
            <w:r w:rsidRPr="00357AC6">
              <w:rPr>
                <w:i/>
                <w:color w:val="000000" w:themeColor="text1"/>
                <w:sz w:val="20"/>
                <w:szCs w:val="20"/>
              </w:rPr>
              <w:t>Aloe aristata</w:t>
            </w:r>
            <w:r w:rsidRPr="00357AC6">
              <w:rPr>
                <w:color w:val="000000" w:themeColor="text1"/>
                <w:sz w:val="20"/>
                <w:szCs w:val="20"/>
              </w:rPr>
              <w:t>); oxtongue or bowtie plants (</w:t>
            </w:r>
            <w:r w:rsidRPr="00F24645">
              <w:rPr>
                <w:i/>
                <w:color w:val="000000" w:themeColor="text1"/>
                <w:sz w:val="20"/>
                <w:szCs w:val="20"/>
              </w:rPr>
              <w:t>Gasteria</w:t>
            </w:r>
            <w:r w:rsidRPr="00F24645">
              <w:rPr>
                <w:color w:val="000000" w:themeColor="text1"/>
                <w:sz w:val="20"/>
                <w:szCs w:val="20"/>
              </w:rPr>
              <w:t xml:space="preserve">); </w:t>
            </w:r>
            <w:r w:rsidRPr="008B17BB">
              <w:rPr>
                <w:color w:val="000000" w:themeColor="text1"/>
                <w:sz w:val="20"/>
                <w:szCs w:val="20"/>
              </w:rPr>
              <w:t>ponytail palm; (</w:t>
            </w:r>
            <w:r w:rsidRPr="008B17BB">
              <w:rPr>
                <w:i/>
                <w:color w:val="000000" w:themeColor="text1"/>
                <w:sz w:val="20"/>
                <w:szCs w:val="20"/>
              </w:rPr>
              <w:t>Beaucarnea recurvata</w:t>
            </w:r>
            <w:r w:rsidRPr="008B17BB">
              <w:rPr>
                <w:color w:val="000000" w:themeColor="text1"/>
                <w:sz w:val="20"/>
                <w:szCs w:val="20"/>
              </w:rPr>
              <w:t>); snake plant (</w:t>
            </w:r>
            <w:r w:rsidRPr="008B17BB">
              <w:rPr>
                <w:i/>
                <w:color w:val="000000" w:themeColor="text1"/>
                <w:sz w:val="20"/>
                <w:szCs w:val="20"/>
              </w:rPr>
              <w:t>Sanservieria</w:t>
            </w:r>
            <w:r w:rsidRPr="008B17BB">
              <w:rPr>
                <w:color w:val="000000" w:themeColor="text1"/>
                <w:sz w:val="20"/>
                <w:szCs w:val="20"/>
              </w:rPr>
              <w:t>)</w:t>
            </w:r>
          </w:p>
          <w:p w14:paraId="0A059B4D" w14:textId="77777777" w:rsidR="00313856" w:rsidRPr="008B17BB" w:rsidRDefault="00313856" w:rsidP="00B17BF3">
            <w:pPr>
              <w:rPr>
                <w:color w:val="000000" w:themeColor="text1"/>
                <w:sz w:val="20"/>
                <w:szCs w:val="20"/>
              </w:rPr>
            </w:pPr>
          </w:p>
        </w:tc>
        <w:tc>
          <w:tcPr>
            <w:tcW w:w="3870" w:type="dxa"/>
            <w:tcBorders>
              <w:top w:val="single" w:sz="4" w:space="0" w:color="auto"/>
              <w:bottom w:val="single" w:sz="4" w:space="0" w:color="auto"/>
            </w:tcBorders>
          </w:tcPr>
          <w:p w14:paraId="1423809D" w14:textId="59DAC5D7" w:rsidR="00313856" w:rsidRPr="003C4F17" w:rsidRDefault="00313856" w:rsidP="00B17BF3">
            <w:pPr>
              <w:rPr>
                <w:color w:val="000000" w:themeColor="text1"/>
                <w:sz w:val="20"/>
                <w:szCs w:val="20"/>
              </w:rPr>
            </w:pPr>
            <w:r w:rsidRPr="003C4F17">
              <w:rPr>
                <w:color w:val="000000" w:themeColor="text1"/>
                <w:sz w:val="20"/>
                <w:szCs w:val="20"/>
              </w:rPr>
              <w:t>Vine like:  Ivy (</w:t>
            </w:r>
            <w:r w:rsidRPr="00357AC6">
              <w:rPr>
                <w:rStyle w:val="Emphasis"/>
                <w:color w:val="000000" w:themeColor="text1"/>
                <w:sz w:val="20"/>
                <w:szCs w:val="20"/>
              </w:rPr>
              <w:t>Hedera</w:t>
            </w:r>
            <w:r w:rsidRPr="00357AC6">
              <w:rPr>
                <w:color w:val="000000" w:themeColor="text1"/>
                <w:sz w:val="20"/>
                <w:szCs w:val="20"/>
              </w:rPr>
              <w:t xml:space="preserve"> spp.); p</w:t>
            </w:r>
            <w:r w:rsidRPr="008B17BB">
              <w:rPr>
                <w:color w:val="000000" w:themeColor="text1"/>
                <w:sz w:val="20"/>
                <w:szCs w:val="20"/>
              </w:rPr>
              <w:t>othos (</w:t>
            </w:r>
            <w:r w:rsidRPr="008B17BB">
              <w:rPr>
                <w:i/>
                <w:color w:val="000000" w:themeColor="text1"/>
                <w:sz w:val="20"/>
                <w:szCs w:val="20"/>
              </w:rPr>
              <w:t>Epipremnum aureum</w:t>
            </w:r>
            <w:r w:rsidRPr="008B17BB">
              <w:rPr>
                <w:color w:val="000000" w:themeColor="text1"/>
                <w:sz w:val="20"/>
                <w:szCs w:val="20"/>
              </w:rPr>
              <w:t xml:space="preserve">); </w:t>
            </w:r>
          </w:p>
          <w:p w14:paraId="3109BDE2" w14:textId="38E4AD23" w:rsidR="00313856" w:rsidRPr="00357AC6" w:rsidRDefault="00313856" w:rsidP="00B17BF3">
            <w:pPr>
              <w:rPr>
                <w:color w:val="000000" w:themeColor="text1"/>
                <w:sz w:val="20"/>
                <w:szCs w:val="20"/>
              </w:rPr>
            </w:pPr>
            <w:r w:rsidRPr="008B17BB">
              <w:rPr>
                <w:color w:val="000000" w:themeColor="text1"/>
                <w:sz w:val="20"/>
                <w:szCs w:val="20"/>
              </w:rPr>
              <w:t>rosary vine (</w:t>
            </w:r>
            <w:r w:rsidRPr="008B17BB">
              <w:rPr>
                <w:i/>
                <w:color w:val="000000" w:themeColor="text1"/>
                <w:sz w:val="20"/>
                <w:szCs w:val="20"/>
              </w:rPr>
              <w:t>Ceropegia woodii</w:t>
            </w:r>
            <w:r w:rsidRPr="008B17BB">
              <w:rPr>
                <w:color w:val="000000" w:themeColor="text1"/>
                <w:sz w:val="20"/>
                <w:szCs w:val="20"/>
              </w:rPr>
              <w:t>); s</w:t>
            </w:r>
            <w:r w:rsidRPr="003C4F17">
              <w:rPr>
                <w:color w:val="000000" w:themeColor="text1"/>
                <w:sz w:val="20"/>
                <w:szCs w:val="20"/>
              </w:rPr>
              <w:t xml:space="preserve">plit-leaf </w:t>
            </w:r>
            <w:r w:rsidRPr="00357AC6">
              <w:rPr>
                <w:color w:val="000000" w:themeColor="text1"/>
                <w:sz w:val="20"/>
                <w:szCs w:val="20"/>
              </w:rPr>
              <w:t>philodendron (</w:t>
            </w:r>
            <w:r w:rsidRPr="00357AC6">
              <w:rPr>
                <w:rStyle w:val="Emphasis"/>
                <w:color w:val="000000" w:themeColor="text1"/>
                <w:sz w:val="20"/>
                <w:szCs w:val="20"/>
              </w:rPr>
              <w:t>Monstera deliciosa</w:t>
            </w:r>
            <w:r w:rsidRPr="00357AC6">
              <w:rPr>
                <w:color w:val="000000" w:themeColor="text1"/>
                <w:sz w:val="20"/>
                <w:szCs w:val="20"/>
              </w:rPr>
              <w:t>)</w:t>
            </w:r>
          </w:p>
          <w:p w14:paraId="37D2DE00" w14:textId="2F9B6803" w:rsidR="00313856" w:rsidRPr="00357AC6" w:rsidRDefault="00313856" w:rsidP="00B17BF3">
            <w:pPr>
              <w:rPr>
                <w:color w:val="000000" w:themeColor="text1"/>
                <w:sz w:val="10"/>
                <w:szCs w:val="10"/>
              </w:rPr>
            </w:pPr>
          </w:p>
          <w:p w14:paraId="0E7B529C" w14:textId="77777777" w:rsidR="00313856" w:rsidRPr="00357AC6" w:rsidRDefault="00313856" w:rsidP="00313856">
            <w:pPr>
              <w:rPr>
                <w:color w:val="000000" w:themeColor="text1"/>
                <w:sz w:val="20"/>
                <w:szCs w:val="20"/>
              </w:rPr>
            </w:pPr>
            <w:r w:rsidRPr="003C4F17">
              <w:rPr>
                <w:color w:val="000000" w:themeColor="text1"/>
                <w:sz w:val="20"/>
                <w:szCs w:val="20"/>
              </w:rPr>
              <w:t xml:space="preserve">Low-cover plants:  </w:t>
            </w:r>
            <w:r w:rsidRPr="003C4F17">
              <w:rPr>
                <w:i/>
                <w:color w:val="000000" w:themeColor="text1"/>
                <w:sz w:val="20"/>
                <w:szCs w:val="20"/>
              </w:rPr>
              <w:t>Begonia</w:t>
            </w:r>
            <w:r w:rsidRPr="00357AC6">
              <w:rPr>
                <w:color w:val="000000" w:themeColor="text1"/>
                <w:sz w:val="20"/>
                <w:szCs w:val="20"/>
              </w:rPr>
              <w:t xml:space="preserve"> spp.;</w:t>
            </w:r>
          </w:p>
          <w:p w14:paraId="2C1CF155" w14:textId="77777777" w:rsidR="00313856" w:rsidRPr="00357AC6" w:rsidRDefault="00313856" w:rsidP="00313856">
            <w:pPr>
              <w:rPr>
                <w:color w:val="000000" w:themeColor="text1"/>
                <w:sz w:val="20"/>
                <w:szCs w:val="20"/>
              </w:rPr>
            </w:pPr>
            <w:r w:rsidRPr="00357AC6">
              <w:rPr>
                <w:color w:val="000000" w:themeColor="text1"/>
                <w:sz w:val="20"/>
                <w:szCs w:val="20"/>
              </w:rPr>
              <w:t>Chinese evergreen (</w:t>
            </w:r>
            <w:r w:rsidRPr="00357AC6">
              <w:rPr>
                <w:i/>
                <w:color w:val="000000" w:themeColor="text1"/>
                <w:sz w:val="20"/>
                <w:szCs w:val="20"/>
              </w:rPr>
              <w:t>Aglaonem</w:t>
            </w:r>
            <w:r w:rsidRPr="00357AC6">
              <w:rPr>
                <w:color w:val="000000" w:themeColor="text1"/>
                <w:sz w:val="20"/>
                <w:szCs w:val="20"/>
              </w:rPr>
              <w:t>a);</w:t>
            </w:r>
          </w:p>
          <w:p w14:paraId="1E4851D0" w14:textId="266F9224" w:rsidR="00313856" w:rsidRPr="008B17BB" w:rsidRDefault="00313856" w:rsidP="00B17BF3">
            <w:pPr>
              <w:rPr>
                <w:color w:val="000000" w:themeColor="text1"/>
                <w:sz w:val="20"/>
                <w:szCs w:val="20"/>
              </w:rPr>
            </w:pPr>
            <w:r w:rsidRPr="00357AC6">
              <w:rPr>
                <w:i/>
                <w:color w:val="000000" w:themeColor="text1"/>
                <w:sz w:val="20"/>
                <w:szCs w:val="20"/>
              </w:rPr>
              <w:t xml:space="preserve">Dracaena </w:t>
            </w:r>
            <w:r w:rsidRPr="00357AC6">
              <w:rPr>
                <w:color w:val="000000" w:themeColor="text1"/>
                <w:sz w:val="20"/>
                <w:szCs w:val="20"/>
              </w:rPr>
              <w:t>spp.; dumbcane (</w:t>
            </w:r>
            <w:r w:rsidRPr="00357AC6">
              <w:rPr>
                <w:rStyle w:val="Emphasis"/>
                <w:color w:val="000000" w:themeColor="text1"/>
                <w:sz w:val="20"/>
                <w:szCs w:val="20"/>
              </w:rPr>
              <w:t>Dieffenbachia</w:t>
            </w:r>
            <w:r w:rsidRPr="00357AC6">
              <w:rPr>
                <w:color w:val="000000" w:themeColor="text1"/>
                <w:sz w:val="20"/>
                <w:szCs w:val="20"/>
              </w:rPr>
              <w:t xml:space="preserve"> spp.); Dwarf schefflera (</w:t>
            </w:r>
            <w:r w:rsidRPr="00F24645">
              <w:rPr>
                <w:i/>
                <w:color w:val="000000" w:themeColor="text1"/>
                <w:sz w:val="20"/>
                <w:szCs w:val="20"/>
              </w:rPr>
              <w:t>Brassaia actinophylla</w:t>
            </w:r>
            <w:r w:rsidRPr="008B17BB">
              <w:rPr>
                <w:color w:val="000000" w:themeColor="text1"/>
                <w:sz w:val="20"/>
                <w:szCs w:val="20"/>
              </w:rPr>
              <w:t>); Earth star (</w:t>
            </w:r>
            <w:r w:rsidRPr="008B17BB">
              <w:rPr>
                <w:i/>
                <w:color w:val="000000" w:themeColor="text1"/>
                <w:sz w:val="20"/>
                <w:szCs w:val="20"/>
              </w:rPr>
              <w:t>Cryptanthus</w:t>
            </w:r>
            <w:r w:rsidRPr="008B17BB">
              <w:rPr>
                <w:color w:val="000000" w:themeColor="text1"/>
                <w:sz w:val="20"/>
                <w:szCs w:val="20"/>
              </w:rPr>
              <w:t>); ferns (many species); gesneriad (</w:t>
            </w:r>
            <w:r w:rsidRPr="008B17BB">
              <w:rPr>
                <w:i/>
                <w:color w:val="000000" w:themeColor="text1"/>
                <w:sz w:val="20"/>
                <w:szCs w:val="20"/>
              </w:rPr>
              <w:t>Nematanthus, Aeschynanthus</w:t>
            </w:r>
            <w:r w:rsidRPr="008B17BB">
              <w:rPr>
                <w:color w:val="000000" w:themeColor="text1"/>
                <w:sz w:val="20"/>
                <w:szCs w:val="20"/>
              </w:rPr>
              <w:t>); snake plant (</w:t>
            </w:r>
            <w:r w:rsidRPr="008B17BB">
              <w:rPr>
                <w:i/>
                <w:color w:val="000000" w:themeColor="text1"/>
                <w:sz w:val="20"/>
                <w:szCs w:val="20"/>
              </w:rPr>
              <w:t>Sansevieria</w:t>
            </w:r>
            <w:r w:rsidRPr="008B17BB">
              <w:rPr>
                <w:color w:val="000000" w:themeColor="text1"/>
                <w:sz w:val="20"/>
                <w:szCs w:val="20"/>
              </w:rPr>
              <w:t>); ti plant (</w:t>
            </w:r>
            <w:r w:rsidRPr="008B17BB">
              <w:rPr>
                <w:rStyle w:val="Emphasis"/>
                <w:color w:val="000000" w:themeColor="text1"/>
                <w:sz w:val="20"/>
                <w:szCs w:val="20"/>
              </w:rPr>
              <w:t>Cordyline</w:t>
            </w:r>
            <w:r w:rsidRPr="008B17BB">
              <w:rPr>
                <w:color w:val="000000" w:themeColor="text1"/>
                <w:sz w:val="20"/>
                <w:szCs w:val="20"/>
              </w:rPr>
              <w:t xml:space="preserve"> spp.); small palms (many species);  </w:t>
            </w:r>
          </w:p>
        </w:tc>
        <w:tc>
          <w:tcPr>
            <w:tcW w:w="2160" w:type="dxa"/>
            <w:tcBorders>
              <w:top w:val="single" w:sz="4" w:space="0" w:color="auto"/>
              <w:bottom w:val="single" w:sz="4" w:space="0" w:color="auto"/>
            </w:tcBorders>
          </w:tcPr>
          <w:p w14:paraId="5CC3A6BD" w14:textId="77777777" w:rsidR="00313856" w:rsidRPr="008B17BB" w:rsidRDefault="00313856" w:rsidP="00313856">
            <w:pPr>
              <w:rPr>
                <w:color w:val="000000" w:themeColor="text1"/>
                <w:sz w:val="20"/>
                <w:szCs w:val="20"/>
              </w:rPr>
            </w:pPr>
            <w:r w:rsidRPr="008B17BB">
              <w:rPr>
                <w:color w:val="000000" w:themeColor="text1"/>
                <w:sz w:val="20"/>
                <w:szCs w:val="20"/>
              </w:rPr>
              <w:t>African violets (</w:t>
            </w:r>
            <w:r w:rsidRPr="008B17BB">
              <w:rPr>
                <w:rStyle w:val="Emphasis"/>
                <w:color w:val="000000" w:themeColor="text1"/>
                <w:sz w:val="20"/>
                <w:szCs w:val="20"/>
              </w:rPr>
              <w:t>Saintpaulia</w:t>
            </w:r>
            <w:r w:rsidRPr="008B17BB">
              <w:rPr>
                <w:color w:val="000000" w:themeColor="text1"/>
                <w:sz w:val="20"/>
                <w:szCs w:val="20"/>
              </w:rPr>
              <w:t xml:space="preserve"> spp.); </w:t>
            </w:r>
            <w:r w:rsidRPr="008B17BB">
              <w:rPr>
                <w:i/>
                <w:color w:val="000000" w:themeColor="text1"/>
                <w:sz w:val="20"/>
                <w:szCs w:val="20"/>
              </w:rPr>
              <w:t>Begonia</w:t>
            </w:r>
            <w:r w:rsidRPr="008B17BB">
              <w:rPr>
                <w:color w:val="000000" w:themeColor="text1"/>
                <w:sz w:val="20"/>
                <w:szCs w:val="20"/>
              </w:rPr>
              <w:t xml:space="preserve"> spp.; </w:t>
            </w:r>
            <w:r w:rsidRPr="008B17BB">
              <w:rPr>
                <w:rStyle w:val="Emphasis"/>
                <w:color w:val="000000" w:themeColor="text1"/>
                <w:sz w:val="20"/>
                <w:szCs w:val="20"/>
              </w:rPr>
              <w:t>Cyclamen</w:t>
            </w:r>
            <w:r w:rsidRPr="008B17BB">
              <w:rPr>
                <w:color w:val="000000" w:themeColor="text1"/>
                <w:sz w:val="20"/>
                <w:szCs w:val="20"/>
              </w:rPr>
              <w:t xml:space="preserve"> spp.;</w:t>
            </w:r>
          </w:p>
          <w:p w14:paraId="58E08450" w14:textId="77777777" w:rsidR="00313856" w:rsidRPr="008B17BB" w:rsidRDefault="00313856" w:rsidP="00313856">
            <w:pPr>
              <w:rPr>
                <w:color w:val="000000" w:themeColor="text1"/>
                <w:sz w:val="20"/>
                <w:szCs w:val="20"/>
              </w:rPr>
            </w:pPr>
            <w:r w:rsidRPr="008B17BB">
              <w:rPr>
                <w:color w:val="000000" w:themeColor="text1"/>
                <w:sz w:val="20"/>
                <w:szCs w:val="20"/>
              </w:rPr>
              <w:t>ferns (many species); mondo grass (</w:t>
            </w:r>
            <w:r w:rsidRPr="008B17BB">
              <w:rPr>
                <w:rStyle w:val="Emphasis"/>
                <w:color w:val="000000" w:themeColor="text1"/>
                <w:sz w:val="20"/>
                <w:szCs w:val="20"/>
              </w:rPr>
              <w:t>Ophiopogon japonicus</w:t>
            </w:r>
            <w:r w:rsidRPr="008B17BB">
              <w:rPr>
                <w:color w:val="000000" w:themeColor="text1"/>
                <w:sz w:val="20"/>
                <w:szCs w:val="20"/>
              </w:rPr>
              <w:t>); primroses (</w:t>
            </w:r>
            <w:r w:rsidRPr="008B17BB">
              <w:rPr>
                <w:rStyle w:val="Emphasis"/>
                <w:color w:val="000000" w:themeColor="text1"/>
                <w:sz w:val="20"/>
                <w:szCs w:val="20"/>
              </w:rPr>
              <w:t>Primula</w:t>
            </w:r>
            <w:r w:rsidRPr="008B17BB">
              <w:rPr>
                <w:color w:val="000000" w:themeColor="text1"/>
                <w:sz w:val="20"/>
                <w:szCs w:val="20"/>
              </w:rPr>
              <w:t xml:space="preserve"> spp.); turf lilies (</w:t>
            </w:r>
            <w:r w:rsidRPr="008B17BB">
              <w:rPr>
                <w:rStyle w:val="Emphasis"/>
                <w:color w:val="000000" w:themeColor="text1"/>
                <w:sz w:val="20"/>
                <w:szCs w:val="20"/>
              </w:rPr>
              <w:t>Liriope</w:t>
            </w:r>
            <w:r w:rsidRPr="008B17BB">
              <w:rPr>
                <w:color w:val="000000" w:themeColor="text1"/>
                <w:sz w:val="20"/>
                <w:szCs w:val="20"/>
              </w:rPr>
              <w:t xml:space="preserve"> spp.); violets (</w:t>
            </w:r>
            <w:r w:rsidRPr="008B17BB">
              <w:rPr>
                <w:rStyle w:val="Emphasis"/>
                <w:color w:val="000000" w:themeColor="text1"/>
                <w:sz w:val="20"/>
                <w:szCs w:val="20"/>
              </w:rPr>
              <w:t>Viola</w:t>
            </w:r>
            <w:r w:rsidRPr="008B17BB">
              <w:rPr>
                <w:color w:val="000000" w:themeColor="text1"/>
                <w:sz w:val="20"/>
                <w:szCs w:val="20"/>
              </w:rPr>
              <w:t xml:space="preserve"> spp.)</w:t>
            </w:r>
          </w:p>
          <w:p w14:paraId="57775148" w14:textId="77777777" w:rsidR="00313856" w:rsidRPr="008B17BB" w:rsidRDefault="00313856" w:rsidP="00B17BF3">
            <w:pPr>
              <w:rPr>
                <w:color w:val="000000" w:themeColor="text1"/>
                <w:sz w:val="20"/>
                <w:szCs w:val="20"/>
              </w:rPr>
            </w:pPr>
          </w:p>
        </w:tc>
      </w:tr>
      <w:tr w:rsidR="00313856" w:rsidRPr="008B17BB" w14:paraId="559F566F" w14:textId="77777777" w:rsidTr="008B17BB">
        <w:trPr>
          <w:trHeight w:val="936"/>
        </w:trPr>
        <w:tc>
          <w:tcPr>
            <w:tcW w:w="1170" w:type="dxa"/>
            <w:tcBorders>
              <w:top w:val="single" w:sz="4" w:space="0" w:color="auto"/>
            </w:tcBorders>
          </w:tcPr>
          <w:p w14:paraId="0690139C" w14:textId="77777777" w:rsidR="00313856" w:rsidRPr="008B17BB" w:rsidRDefault="00313856" w:rsidP="00B17BF3">
            <w:pPr>
              <w:rPr>
                <w:color w:val="000000" w:themeColor="text1"/>
                <w:sz w:val="21"/>
                <w:szCs w:val="21"/>
              </w:rPr>
            </w:pPr>
            <w:r w:rsidRPr="008B17BB">
              <w:rPr>
                <w:color w:val="000000" w:themeColor="text1"/>
                <w:sz w:val="21"/>
                <w:szCs w:val="21"/>
              </w:rPr>
              <w:t>Epiphytic plants</w:t>
            </w:r>
          </w:p>
        </w:tc>
        <w:tc>
          <w:tcPr>
            <w:tcW w:w="3060" w:type="dxa"/>
            <w:tcBorders>
              <w:top w:val="single" w:sz="4" w:space="0" w:color="auto"/>
            </w:tcBorders>
          </w:tcPr>
          <w:p w14:paraId="604D0CC1" w14:textId="77777777" w:rsidR="00313856" w:rsidRPr="008B17BB" w:rsidRDefault="00313856" w:rsidP="00B17BF3">
            <w:pPr>
              <w:rPr>
                <w:color w:val="000000" w:themeColor="text1"/>
                <w:sz w:val="21"/>
                <w:szCs w:val="21"/>
              </w:rPr>
            </w:pPr>
          </w:p>
        </w:tc>
        <w:tc>
          <w:tcPr>
            <w:tcW w:w="3870" w:type="dxa"/>
            <w:tcBorders>
              <w:top w:val="single" w:sz="4" w:space="0" w:color="auto"/>
            </w:tcBorders>
          </w:tcPr>
          <w:p w14:paraId="21AE0005" w14:textId="182E176C" w:rsidR="00313856" w:rsidRPr="008B17BB" w:rsidRDefault="00313856" w:rsidP="00B17BF3">
            <w:pPr>
              <w:rPr>
                <w:color w:val="000000" w:themeColor="text1"/>
                <w:sz w:val="20"/>
                <w:szCs w:val="20"/>
              </w:rPr>
            </w:pPr>
            <w:r w:rsidRPr="008B17BB">
              <w:rPr>
                <w:color w:val="000000" w:themeColor="text1"/>
                <w:sz w:val="20"/>
                <w:szCs w:val="20"/>
              </w:rPr>
              <w:t>Bromeliads (</w:t>
            </w:r>
            <w:r w:rsidRPr="008B17BB">
              <w:rPr>
                <w:i/>
                <w:color w:val="000000" w:themeColor="text1"/>
                <w:sz w:val="20"/>
                <w:szCs w:val="20"/>
              </w:rPr>
              <w:t>Neoregelia, Billbergia, Guzmania, Aechmea</w:t>
            </w:r>
            <w:r w:rsidRPr="008B17BB">
              <w:rPr>
                <w:color w:val="000000" w:themeColor="text1"/>
                <w:sz w:val="20"/>
                <w:szCs w:val="20"/>
              </w:rPr>
              <w:t>), orchids (</w:t>
            </w:r>
            <w:r w:rsidRPr="008B17BB">
              <w:rPr>
                <w:i/>
                <w:color w:val="000000" w:themeColor="text1"/>
                <w:sz w:val="20"/>
                <w:szCs w:val="20"/>
              </w:rPr>
              <w:t>Dendrobium, Epidendrum, Haemaria, Oncidium</w:t>
            </w:r>
            <w:r w:rsidRPr="008B17BB">
              <w:rPr>
                <w:color w:val="000000" w:themeColor="text1"/>
                <w:sz w:val="20"/>
                <w:szCs w:val="20"/>
              </w:rPr>
              <w:t>); tillandsias (</w:t>
            </w:r>
            <w:r w:rsidRPr="008B17BB">
              <w:rPr>
                <w:i/>
                <w:color w:val="000000" w:themeColor="text1"/>
                <w:sz w:val="20"/>
                <w:szCs w:val="20"/>
              </w:rPr>
              <w:t>Tillandsia</w:t>
            </w:r>
            <w:r w:rsidRPr="008B17BB">
              <w:rPr>
                <w:color w:val="000000" w:themeColor="text1"/>
                <w:sz w:val="20"/>
                <w:szCs w:val="20"/>
              </w:rPr>
              <w:t xml:space="preserve"> spp.)</w:t>
            </w:r>
          </w:p>
        </w:tc>
        <w:tc>
          <w:tcPr>
            <w:tcW w:w="2160" w:type="dxa"/>
            <w:tcBorders>
              <w:top w:val="single" w:sz="4" w:space="0" w:color="auto"/>
            </w:tcBorders>
          </w:tcPr>
          <w:p w14:paraId="2B4372FE" w14:textId="77777777" w:rsidR="00313856" w:rsidRPr="008B17BB" w:rsidRDefault="00313856" w:rsidP="00B17BF3">
            <w:pPr>
              <w:rPr>
                <w:color w:val="000000" w:themeColor="text1"/>
                <w:sz w:val="21"/>
                <w:szCs w:val="21"/>
              </w:rPr>
            </w:pPr>
          </w:p>
        </w:tc>
      </w:tr>
    </w:tbl>
    <w:p w14:paraId="1485DBBE" w14:textId="77777777" w:rsidR="009F24CA" w:rsidRPr="008B17BB" w:rsidRDefault="009F24CA">
      <w:pPr>
        <w:rPr>
          <w:sz w:val="22"/>
          <w:szCs w:val="22"/>
        </w:rPr>
      </w:pPr>
    </w:p>
    <w:p w14:paraId="67D42C9C" w14:textId="77777777" w:rsidR="00D91A10" w:rsidRPr="003C4F17" w:rsidRDefault="00D91A10" w:rsidP="00D91A10">
      <w:pPr>
        <w:rPr>
          <w:b/>
        </w:rPr>
      </w:pPr>
      <w:r w:rsidRPr="003C4F17">
        <w:rPr>
          <w:b/>
        </w:rPr>
        <w:t>Humidity box</w:t>
      </w:r>
    </w:p>
    <w:p w14:paraId="77E61B53" w14:textId="77777777" w:rsidR="003C4F17" w:rsidRPr="008B17BB" w:rsidRDefault="003C4F17" w:rsidP="00CA40E3">
      <w:pPr>
        <w:rPr>
          <w:sz w:val="10"/>
          <w:szCs w:val="10"/>
        </w:rPr>
      </w:pPr>
    </w:p>
    <w:p w14:paraId="0E0B7FF6" w14:textId="63267070" w:rsidR="00AD09DA" w:rsidRPr="008B17BB" w:rsidRDefault="002A7885" w:rsidP="00CA40E3">
      <w:pPr>
        <w:rPr>
          <w:rStyle w:val="topicparatopictextcub0d"/>
          <w:sz w:val="22"/>
          <w:szCs w:val="22"/>
        </w:rPr>
      </w:pPr>
      <w:r w:rsidRPr="008B17BB">
        <w:rPr>
          <w:sz w:val="22"/>
          <w:szCs w:val="22"/>
        </w:rPr>
        <w:t>T</w:t>
      </w:r>
      <w:r w:rsidR="00D91A10" w:rsidRPr="008B17BB">
        <w:rPr>
          <w:sz w:val="22"/>
          <w:szCs w:val="22"/>
        </w:rPr>
        <w:t xml:space="preserve">he relative humidity within a </w:t>
      </w:r>
      <w:r w:rsidRPr="008B17BB">
        <w:rPr>
          <w:sz w:val="22"/>
          <w:szCs w:val="22"/>
        </w:rPr>
        <w:t xml:space="preserve">wild </w:t>
      </w:r>
      <w:r w:rsidR="00D91A10" w:rsidRPr="008B17BB">
        <w:rPr>
          <w:sz w:val="22"/>
          <w:szCs w:val="22"/>
        </w:rPr>
        <w:t xml:space="preserve">reptile’s shelter or burrow is significantly higher than in the open air, particularly in drier habitats. </w:t>
      </w:r>
      <w:r w:rsidR="007B5B9E" w:rsidRPr="008B17BB">
        <w:rPr>
          <w:sz w:val="22"/>
          <w:szCs w:val="22"/>
        </w:rPr>
        <w:t>Although high humidity retreats are commercially available, a</w:t>
      </w:r>
      <w:r w:rsidR="00D91A10" w:rsidRPr="008B17BB">
        <w:rPr>
          <w:sz w:val="22"/>
          <w:szCs w:val="22"/>
        </w:rPr>
        <w:t xml:space="preserve"> simple humidity box may be created </w:t>
      </w:r>
      <w:r w:rsidR="007B5B9E" w:rsidRPr="008B17BB">
        <w:rPr>
          <w:sz w:val="22"/>
          <w:szCs w:val="22"/>
        </w:rPr>
        <w:t xml:space="preserve">for captive reptiles </w:t>
      </w:r>
      <w:r w:rsidR="00D91A10" w:rsidRPr="008B17BB">
        <w:rPr>
          <w:sz w:val="22"/>
          <w:szCs w:val="22"/>
        </w:rPr>
        <w:t xml:space="preserve">using a plastic box filled with </w:t>
      </w:r>
      <w:r w:rsidR="009F24CA" w:rsidRPr="008B17BB">
        <w:rPr>
          <w:sz w:val="22"/>
          <w:szCs w:val="22"/>
        </w:rPr>
        <w:t>slightly damp</w:t>
      </w:r>
      <w:r w:rsidR="00D91A10" w:rsidRPr="008B17BB">
        <w:rPr>
          <w:sz w:val="22"/>
          <w:szCs w:val="22"/>
        </w:rPr>
        <w:t xml:space="preserve"> </w:t>
      </w:r>
      <w:r w:rsidR="009F24CA" w:rsidRPr="008B17BB">
        <w:rPr>
          <w:sz w:val="22"/>
          <w:szCs w:val="22"/>
        </w:rPr>
        <w:t xml:space="preserve">mulch, </w:t>
      </w:r>
      <w:r w:rsidR="00D91A10" w:rsidRPr="008B17BB">
        <w:rPr>
          <w:sz w:val="22"/>
          <w:szCs w:val="22"/>
        </w:rPr>
        <w:t>sphagnum moss</w:t>
      </w:r>
      <w:r w:rsidRPr="008B17BB">
        <w:rPr>
          <w:sz w:val="22"/>
          <w:szCs w:val="22"/>
        </w:rPr>
        <w:t>,</w:t>
      </w:r>
      <w:r w:rsidR="00D91A10" w:rsidRPr="008B17BB">
        <w:rPr>
          <w:sz w:val="22"/>
          <w:szCs w:val="22"/>
        </w:rPr>
        <w:t xml:space="preserve"> or peat moss with a small hole in the lid to allow the reptile to enter or exit. </w:t>
      </w:r>
    </w:p>
    <w:p w14:paraId="688036D7" w14:textId="77777777" w:rsidR="00440DA8" w:rsidRPr="008B17BB" w:rsidRDefault="00440DA8" w:rsidP="00CA40E3">
      <w:pPr>
        <w:rPr>
          <w:rStyle w:val="topicparatopictextcub0d"/>
          <w:sz w:val="22"/>
          <w:szCs w:val="22"/>
        </w:rPr>
      </w:pPr>
    </w:p>
    <w:p w14:paraId="2214975B" w14:textId="54B45B71" w:rsidR="003C4F17" w:rsidRDefault="00975B30" w:rsidP="00CA40E3">
      <w:pPr>
        <w:rPr>
          <w:rStyle w:val="topicparatopictextcub0d"/>
          <w:b/>
          <w:sz w:val="28"/>
          <w:szCs w:val="28"/>
        </w:rPr>
      </w:pPr>
      <w:r w:rsidRPr="003C4F17">
        <w:rPr>
          <w:rStyle w:val="topicparatopictextcub0d"/>
          <w:b/>
          <w:sz w:val="28"/>
          <w:szCs w:val="28"/>
        </w:rPr>
        <w:t xml:space="preserve">Sanitation </w:t>
      </w:r>
    </w:p>
    <w:p w14:paraId="007D0880" w14:textId="77777777" w:rsidR="003C4F17" w:rsidRPr="008B17BB" w:rsidRDefault="003C4F17" w:rsidP="00CA40E3">
      <w:pPr>
        <w:rPr>
          <w:rStyle w:val="topicparatopictextcub0d"/>
          <w:b/>
          <w:sz w:val="10"/>
          <w:szCs w:val="10"/>
        </w:rPr>
      </w:pPr>
    </w:p>
    <w:p w14:paraId="57914C67" w14:textId="2624E754" w:rsidR="003C4F17" w:rsidRPr="008B17BB" w:rsidRDefault="00975B30" w:rsidP="003C4F17">
      <w:pPr>
        <w:rPr>
          <w:rStyle w:val="topicparatopictextcub0d"/>
          <w:sz w:val="22"/>
          <w:szCs w:val="22"/>
        </w:rPr>
      </w:pPr>
      <w:r w:rsidRPr="008B17BB">
        <w:rPr>
          <w:rStyle w:val="topicparatopictextcub0d"/>
          <w:sz w:val="22"/>
          <w:szCs w:val="22"/>
        </w:rPr>
        <w:t xml:space="preserve">Cleanliness is </w:t>
      </w:r>
      <w:r w:rsidR="002A7885" w:rsidRPr="008B17BB">
        <w:rPr>
          <w:rStyle w:val="topicparatopictextcub0d"/>
          <w:sz w:val="22"/>
          <w:szCs w:val="22"/>
        </w:rPr>
        <w:t xml:space="preserve">vital </w:t>
      </w:r>
      <w:r w:rsidRPr="008B17BB">
        <w:rPr>
          <w:rStyle w:val="topicparatopictextcub0d"/>
          <w:sz w:val="22"/>
          <w:szCs w:val="22"/>
        </w:rPr>
        <w:t>for successful long</w:t>
      </w:r>
      <w:r w:rsidR="00D8034C" w:rsidRPr="008B17BB">
        <w:rPr>
          <w:rStyle w:val="topicparatopictextcub0d"/>
          <w:sz w:val="22"/>
          <w:szCs w:val="22"/>
        </w:rPr>
        <w:t>-</w:t>
      </w:r>
      <w:r w:rsidRPr="008B17BB">
        <w:rPr>
          <w:rStyle w:val="topicparatopictextcub0d"/>
          <w:sz w:val="22"/>
          <w:szCs w:val="22"/>
        </w:rPr>
        <w:t xml:space="preserve">term </w:t>
      </w:r>
      <w:r w:rsidR="00D8034C" w:rsidRPr="008B17BB">
        <w:rPr>
          <w:rStyle w:val="topicparatopictextcub0d"/>
          <w:sz w:val="22"/>
          <w:szCs w:val="22"/>
        </w:rPr>
        <w:t xml:space="preserve">management </w:t>
      </w:r>
      <w:r w:rsidRPr="008B17BB">
        <w:rPr>
          <w:rStyle w:val="topicparatopictextcub0d"/>
          <w:sz w:val="22"/>
          <w:szCs w:val="22"/>
        </w:rPr>
        <w:t>of reptiles.</w:t>
      </w:r>
      <w:r w:rsidR="00D8034C" w:rsidRPr="008B17BB">
        <w:rPr>
          <w:rStyle w:val="topicparatopictextcub0d"/>
          <w:sz w:val="22"/>
          <w:szCs w:val="22"/>
        </w:rPr>
        <w:t xml:space="preserve"> </w:t>
      </w:r>
    </w:p>
    <w:p w14:paraId="3CFE178F" w14:textId="77777777" w:rsidR="003C4F17" w:rsidRPr="008B17BB" w:rsidRDefault="003C4F17" w:rsidP="008B17BB">
      <w:pPr>
        <w:rPr>
          <w:rStyle w:val="topicparatopictextcub0d"/>
          <w:sz w:val="10"/>
          <w:szCs w:val="10"/>
        </w:rPr>
      </w:pPr>
    </w:p>
    <w:p w14:paraId="7371510A" w14:textId="3FEA985E" w:rsidR="003C4F17" w:rsidRPr="008B17BB" w:rsidRDefault="00D8034C" w:rsidP="008B17BB">
      <w:pPr>
        <w:pStyle w:val="ListParagraph"/>
        <w:numPr>
          <w:ilvl w:val="0"/>
          <w:numId w:val="21"/>
        </w:numPr>
        <w:rPr>
          <w:rStyle w:val="topicparatopictextcub0d"/>
          <w:sz w:val="22"/>
          <w:szCs w:val="22"/>
        </w:rPr>
      </w:pPr>
      <w:r w:rsidRPr="008B17BB">
        <w:rPr>
          <w:rStyle w:val="topicparatopictextcub0d"/>
          <w:sz w:val="22"/>
          <w:szCs w:val="22"/>
        </w:rPr>
        <w:t xml:space="preserve">Spot clean </w:t>
      </w:r>
      <w:r w:rsidR="0031487D" w:rsidRPr="008B17BB">
        <w:rPr>
          <w:rStyle w:val="topicparatopictextcub0d"/>
          <w:sz w:val="22"/>
          <w:szCs w:val="22"/>
        </w:rPr>
        <w:t xml:space="preserve">the bedding </w:t>
      </w:r>
      <w:r w:rsidR="009E77DF" w:rsidRPr="008B17BB">
        <w:rPr>
          <w:rStyle w:val="topicparatopictextcub0d"/>
          <w:sz w:val="22"/>
          <w:szCs w:val="22"/>
        </w:rPr>
        <w:t>r</w:t>
      </w:r>
      <w:r w:rsidRPr="008B17BB">
        <w:rPr>
          <w:rStyle w:val="topicparatopictextcub0d"/>
          <w:sz w:val="22"/>
          <w:szCs w:val="22"/>
        </w:rPr>
        <w:t>egularly by removing</w:t>
      </w:r>
      <w:r w:rsidR="00975B30" w:rsidRPr="008B17BB">
        <w:rPr>
          <w:rStyle w:val="topicparatopictextcub0d"/>
          <w:sz w:val="22"/>
          <w:szCs w:val="22"/>
        </w:rPr>
        <w:t xml:space="preserve"> uneaten food </w:t>
      </w:r>
      <w:r w:rsidRPr="008B17BB">
        <w:rPr>
          <w:rStyle w:val="topicparatopictextcub0d"/>
          <w:sz w:val="22"/>
          <w:szCs w:val="22"/>
        </w:rPr>
        <w:t xml:space="preserve">on a </w:t>
      </w:r>
      <w:r w:rsidR="00975B30" w:rsidRPr="008B17BB">
        <w:rPr>
          <w:rStyle w:val="topicparatopictextcub0d"/>
          <w:sz w:val="22"/>
          <w:szCs w:val="22"/>
        </w:rPr>
        <w:t>daily</w:t>
      </w:r>
      <w:r w:rsidRPr="008B17BB">
        <w:rPr>
          <w:rStyle w:val="topicparatopictextcub0d"/>
          <w:sz w:val="22"/>
          <w:szCs w:val="22"/>
        </w:rPr>
        <w:t xml:space="preserve"> basis</w:t>
      </w:r>
      <w:r w:rsidR="009E77DF" w:rsidRPr="008B17BB">
        <w:rPr>
          <w:rStyle w:val="topicparatopictextcub0d"/>
          <w:sz w:val="22"/>
          <w:szCs w:val="22"/>
        </w:rPr>
        <w:t>.</w:t>
      </w:r>
    </w:p>
    <w:p w14:paraId="3800C30F" w14:textId="25E41CE6" w:rsidR="00357AC6" w:rsidRPr="008B17BB" w:rsidRDefault="009E77DF" w:rsidP="008B17BB">
      <w:pPr>
        <w:pStyle w:val="ListParagraph"/>
        <w:numPr>
          <w:ilvl w:val="0"/>
          <w:numId w:val="21"/>
        </w:numPr>
        <w:rPr>
          <w:rStyle w:val="topicparatopictextcub0d"/>
          <w:sz w:val="22"/>
          <w:szCs w:val="22"/>
        </w:rPr>
      </w:pPr>
      <w:r w:rsidRPr="008B17BB">
        <w:rPr>
          <w:rStyle w:val="topicparatopictextcub0d"/>
          <w:sz w:val="22"/>
          <w:szCs w:val="22"/>
        </w:rPr>
        <w:t>R</w:t>
      </w:r>
      <w:r w:rsidR="00D8034C" w:rsidRPr="008B17BB">
        <w:rPr>
          <w:rStyle w:val="topicparatopictextcub0d"/>
          <w:sz w:val="22"/>
          <w:szCs w:val="22"/>
        </w:rPr>
        <w:t>emov</w:t>
      </w:r>
      <w:r w:rsidRPr="008B17BB">
        <w:rPr>
          <w:rStyle w:val="topicparatopictextcub0d"/>
          <w:sz w:val="22"/>
          <w:szCs w:val="22"/>
        </w:rPr>
        <w:t>e</w:t>
      </w:r>
      <w:r w:rsidR="00D8034C" w:rsidRPr="008B17BB">
        <w:rPr>
          <w:rStyle w:val="topicparatopictextcub0d"/>
          <w:sz w:val="22"/>
          <w:szCs w:val="22"/>
        </w:rPr>
        <w:t xml:space="preserve"> </w:t>
      </w:r>
      <w:r w:rsidR="0023332F" w:rsidRPr="008B17BB">
        <w:rPr>
          <w:rStyle w:val="topicparatopictextcub0d"/>
          <w:sz w:val="22"/>
          <w:szCs w:val="22"/>
        </w:rPr>
        <w:t>dropping</w:t>
      </w:r>
      <w:r w:rsidR="00D8034C" w:rsidRPr="008B17BB">
        <w:rPr>
          <w:rStyle w:val="topicparatopictextcub0d"/>
          <w:sz w:val="22"/>
          <w:szCs w:val="22"/>
        </w:rPr>
        <w:t xml:space="preserve">s in a timely manner. </w:t>
      </w:r>
      <w:r w:rsidR="005120E3" w:rsidRPr="008B17BB">
        <w:rPr>
          <w:rStyle w:val="topicparatopictextcub0d"/>
          <w:sz w:val="22"/>
          <w:szCs w:val="22"/>
        </w:rPr>
        <w:t xml:space="preserve">This will </w:t>
      </w:r>
      <w:r w:rsidR="002A7885" w:rsidRPr="008B17BB">
        <w:rPr>
          <w:sz w:val="22"/>
          <w:szCs w:val="22"/>
        </w:rPr>
        <w:t xml:space="preserve">halt </w:t>
      </w:r>
      <w:r w:rsidRPr="008B17BB">
        <w:rPr>
          <w:sz w:val="22"/>
          <w:szCs w:val="22"/>
        </w:rPr>
        <w:t xml:space="preserve">the life cycle of </w:t>
      </w:r>
      <w:r w:rsidR="005120E3" w:rsidRPr="008B17BB">
        <w:rPr>
          <w:sz w:val="22"/>
          <w:szCs w:val="22"/>
        </w:rPr>
        <w:t>some</w:t>
      </w:r>
      <w:r w:rsidR="002A7885" w:rsidRPr="008B17BB">
        <w:rPr>
          <w:sz w:val="22"/>
          <w:szCs w:val="22"/>
        </w:rPr>
        <w:t xml:space="preserve"> internal</w:t>
      </w:r>
      <w:r w:rsidR="005120E3" w:rsidRPr="008B17BB">
        <w:rPr>
          <w:sz w:val="22"/>
          <w:szCs w:val="22"/>
        </w:rPr>
        <w:t xml:space="preserve"> </w:t>
      </w:r>
      <w:r w:rsidRPr="008B17BB">
        <w:rPr>
          <w:sz w:val="22"/>
          <w:szCs w:val="22"/>
        </w:rPr>
        <w:t>parasite</w:t>
      </w:r>
      <w:r w:rsidR="005120E3" w:rsidRPr="008B17BB">
        <w:rPr>
          <w:sz w:val="22"/>
          <w:szCs w:val="22"/>
        </w:rPr>
        <w:t>s</w:t>
      </w:r>
      <w:r w:rsidR="00975B30" w:rsidRPr="008B17BB">
        <w:rPr>
          <w:rStyle w:val="topicparatopictextcub0d"/>
          <w:sz w:val="22"/>
          <w:szCs w:val="22"/>
        </w:rPr>
        <w:t xml:space="preserve">. </w:t>
      </w:r>
    </w:p>
    <w:p w14:paraId="30434A01" w14:textId="3B3579B9" w:rsidR="00357AC6" w:rsidRPr="008B17BB" w:rsidRDefault="009E77DF" w:rsidP="008B17BB">
      <w:pPr>
        <w:pStyle w:val="ListParagraph"/>
        <w:numPr>
          <w:ilvl w:val="0"/>
          <w:numId w:val="21"/>
        </w:numPr>
        <w:rPr>
          <w:rStyle w:val="topicparatopictextcub0d"/>
          <w:sz w:val="23"/>
          <w:szCs w:val="23"/>
        </w:rPr>
      </w:pPr>
      <w:r w:rsidRPr="008B17BB">
        <w:rPr>
          <w:rStyle w:val="topicparatopictextcub0d"/>
          <w:sz w:val="23"/>
          <w:szCs w:val="23"/>
        </w:rPr>
        <w:t xml:space="preserve">Thoroughly clean water dishes at least once a week. </w:t>
      </w:r>
    </w:p>
    <w:p w14:paraId="7C86C472" w14:textId="0D8B83B4" w:rsidR="00357AC6" w:rsidRPr="008B17BB" w:rsidRDefault="002A7885" w:rsidP="008B17BB">
      <w:pPr>
        <w:pStyle w:val="ListParagraph"/>
        <w:numPr>
          <w:ilvl w:val="0"/>
          <w:numId w:val="21"/>
        </w:numPr>
        <w:rPr>
          <w:sz w:val="22"/>
          <w:szCs w:val="22"/>
        </w:rPr>
      </w:pPr>
      <w:r w:rsidRPr="008B17BB">
        <w:rPr>
          <w:rStyle w:val="topicparatopictextcub0d"/>
          <w:sz w:val="22"/>
          <w:szCs w:val="22"/>
        </w:rPr>
        <w:t xml:space="preserve">Completely replace all substrate at least once a month. </w:t>
      </w:r>
    </w:p>
    <w:p w14:paraId="370BDEA9" w14:textId="3CD33CA3" w:rsidR="00357AC6" w:rsidRPr="008B17BB" w:rsidRDefault="009E77DF" w:rsidP="008B17BB">
      <w:pPr>
        <w:pStyle w:val="ListParagraph"/>
        <w:numPr>
          <w:ilvl w:val="0"/>
          <w:numId w:val="21"/>
        </w:numPr>
        <w:rPr>
          <w:sz w:val="22"/>
          <w:szCs w:val="22"/>
        </w:rPr>
      </w:pPr>
      <w:r w:rsidRPr="008B17BB">
        <w:rPr>
          <w:rStyle w:val="topicparatopictextcub0d"/>
          <w:sz w:val="22"/>
          <w:szCs w:val="22"/>
        </w:rPr>
        <w:t>Break down and disinfect t</w:t>
      </w:r>
      <w:r w:rsidR="00C53DCC" w:rsidRPr="008B17BB">
        <w:rPr>
          <w:rStyle w:val="topicparatopictextcub0d"/>
          <w:sz w:val="22"/>
          <w:szCs w:val="22"/>
        </w:rPr>
        <w:t xml:space="preserve">he enclosure at least every 3 months. </w:t>
      </w:r>
      <w:r w:rsidRPr="008B17BB">
        <w:rPr>
          <w:sz w:val="22"/>
          <w:szCs w:val="22"/>
        </w:rPr>
        <w:t>Disinfection must always be preceded by first physically removing organic debris</w:t>
      </w:r>
      <w:r w:rsidR="002A7885" w:rsidRPr="008B17BB">
        <w:rPr>
          <w:sz w:val="22"/>
          <w:szCs w:val="22"/>
        </w:rPr>
        <w:t xml:space="preserve">, such as droppings. </w:t>
      </w:r>
      <w:r w:rsidR="005120E3" w:rsidRPr="008B17BB">
        <w:rPr>
          <w:sz w:val="22"/>
          <w:szCs w:val="22"/>
        </w:rPr>
        <w:t>H</w:t>
      </w:r>
      <w:r w:rsidRPr="008B17BB">
        <w:rPr>
          <w:sz w:val="22"/>
          <w:szCs w:val="22"/>
        </w:rPr>
        <w:t>ousehold bleach (sodium hypochlorite)</w:t>
      </w:r>
      <w:r w:rsidR="005120E3" w:rsidRPr="008B17BB">
        <w:rPr>
          <w:sz w:val="22"/>
          <w:szCs w:val="22"/>
        </w:rPr>
        <w:t xml:space="preserve"> is</w:t>
      </w:r>
      <w:r w:rsidRPr="008B17BB">
        <w:rPr>
          <w:sz w:val="22"/>
          <w:szCs w:val="22"/>
        </w:rPr>
        <w:t xml:space="preserve"> </w:t>
      </w:r>
      <w:r w:rsidR="00486E7E" w:rsidRPr="008B17BB">
        <w:rPr>
          <w:sz w:val="22"/>
          <w:szCs w:val="22"/>
        </w:rPr>
        <w:t>an</w:t>
      </w:r>
      <w:r w:rsidR="005120E3" w:rsidRPr="008B17BB">
        <w:rPr>
          <w:sz w:val="22"/>
          <w:szCs w:val="22"/>
        </w:rPr>
        <w:t xml:space="preserve"> effective disinfectant </w:t>
      </w:r>
      <w:r w:rsidR="00486E7E" w:rsidRPr="008B17BB">
        <w:rPr>
          <w:sz w:val="22"/>
          <w:szCs w:val="22"/>
        </w:rPr>
        <w:t xml:space="preserve">(dilute </w:t>
      </w:r>
      <w:r w:rsidRPr="008B17BB">
        <w:rPr>
          <w:sz w:val="22"/>
          <w:szCs w:val="22"/>
        </w:rPr>
        <w:t xml:space="preserve">30 ml bleach </w:t>
      </w:r>
      <w:r w:rsidR="00486E7E" w:rsidRPr="008B17BB">
        <w:rPr>
          <w:sz w:val="22"/>
          <w:szCs w:val="22"/>
        </w:rPr>
        <w:t>in</w:t>
      </w:r>
      <w:r w:rsidRPr="008B17BB">
        <w:rPr>
          <w:sz w:val="22"/>
          <w:szCs w:val="22"/>
        </w:rPr>
        <w:t xml:space="preserve"> liter of water or ½ cup per gallon</w:t>
      </w:r>
      <w:r w:rsidR="00357AC6" w:rsidRPr="008B17BB">
        <w:rPr>
          <w:sz w:val="22"/>
          <w:szCs w:val="22"/>
        </w:rPr>
        <w:t>).</w:t>
      </w:r>
    </w:p>
    <w:p w14:paraId="53CE0FF6" w14:textId="2EBC344D" w:rsidR="009E77DF" w:rsidRPr="008B17BB" w:rsidRDefault="002A7885" w:rsidP="008B17BB">
      <w:pPr>
        <w:pStyle w:val="ListParagraph"/>
        <w:numPr>
          <w:ilvl w:val="0"/>
          <w:numId w:val="21"/>
        </w:numPr>
        <w:rPr>
          <w:i/>
          <w:sz w:val="22"/>
          <w:szCs w:val="22"/>
        </w:rPr>
      </w:pPr>
      <w:r w:rsidRPr="008B17BB">
        <w:rPr>
          <w:sz w:val="22"/>
          <w:szCs w:val="22"/>
        </w:rPr>
        <w:t>Thoroughly rinse a</w:t>
      </w:r>
      <w:r w:rsidR="009E77DF" w:rsidRPr="008B17BB">
        <w:rPr>
          <w:sz w:val="22"/>
          <w:szCs w:val="22"/>
        </w:rPr>
        <w:t>ll cleaning chemicals before returning the reptile.</w:t>
      </w:r>
    </w:p>
    <w:p w14:paraId="4A9E2C61" w14:textId="77777777" w:rsidR="00357AC6" w:rsidRPr="008B17BB" w:rsidRDefault="00357AC6" w:rsidP="0049144A">
      <w:pPr>
        <w:rPr>
          <w:sz w:val="10"/>
          <w:szCs w:val="10"/>
        </w:rPr>
      </w:pPr>
    </w:p>
    <w:p w14:paraId="4CE6BAEC" w14:textId="5F75F0A7" w:rsidR="000D69EB" w:rsidRPr="008B17BB" w:rsidRDefault="007421F9" w:rsidP="0049144A">
      <w:pPr>
        <w:rPr>
          <w:sz w:val="22"/>
          <w:szCs w:val="22"/>
        </w:rPr>
      </w:pPr>
      <w:r w:rsidRPr="008B17BB">
        <w:rPr>
          <w:sz w:val="22"/>
          <w:szCs w:val="22"/>
        </w:rPr>
        <w:t>If you have more than one reptile</w:t>
      </w:r>
      <w:r w:rsidR="00D821AC" w:rsidRPr="008B17BB">
        <w:rPr>
          <w:sz w:val="22"/>
          <w:szCs w:val="22"/>
        </w:rPr>
        <w:t xml:space="preserve"> in your household</w:t>
      </w:r>
      <w:r w:rsidRPr="008B17BB">
        <w:rPr>
          <w:sz w:val="22"/>
          <w:szCs w:val="22"/>
        </w:rPr>
        <w:t xml:space="preserve">, </w:t>
      </w:r>
      <w:r w:rsidR="00D821AC" w:rsidRPr="008B17BB">
        <w:rPr>
          <w:sz w:val="22"/>
          <w:szCs w:val="22"/>
        </w:rPr>
        <w:t xml:space="preserve">take measures to prevent the spread of </w:t>
      </w:r>
      <w:r w:rsidRPr="008B17BB">
        <w:rPr>
          <w:sz w:val="22"/>
          <w:szCs w:val="22"/>
        </w:rPr>
        <w:t>potentially dangerous microbes from one cage to another</w:t>
      </w:r>
      <w:r w:rsidR="00D821AC" w:rsidRPr="008B17BB">
        <w:rPr>
          <w:sz w:val="22"/>
          <w:szCs w:val="22"/>
        </w:rPr>
        <w:t>. U</w:t>
      </w:r>
      <w:r w:rsidR="00486E7E" w:rsidRPr="008B17BB">
        <w:rPr>
          <w:sz w:val="22"/>
          <w:szCs w:val="22"/>
        </w:rPr>
        <w:t>se separate cleaning materials</w:t>
      </w:r>
      <w:r w:rsidR="005477D8" w:rsidRPr="008B17BB">
        <w:rPr>
          <w:sz w:val="22"/>
          <w:szCs w:val="22"/>
        </w:rPr>
        <w:t xml:space="preserve"> </w:t>
      </w:r>
      <w:r w:rsidR="00D821AC" w:rsidRPr="008B17BB">
        <w:rPr>
          <w:sz w:val="22"/>
          <w:szCs w:val="22"/>
        </w:rPr>
        <w:t>for</w:t>
      </w:r>
      <w:r w:rsidR="005477D8" w:rsidRPr="008B17BB">
        <w:rPr>
          <w:sz w:val="22"/>
          <w:szCs w:val="22"/>
        </w:rPr>
        <w:t xml:space="preserve"> </w:t>
      </w:r>
      <w:r w:rsidR="00D821AC" w:rsidRPr="008B17BB">
        <w:rPr>
          <w:sz w:val="22"/>
          <w:szCs w:val="22"/>
        </w:rPr>
        <w:t xml:space="preserve">each </w:t>
      </w:r>
      <w:r w:rsidR="005477D8" w:rsidRPr="008B17BB">
        <w:rPr>
          <w:sz w:val="22"/>
          <w:szCs w:val="22"/>
        </w:rPr>
        <w:t>cage</w:t>
      </w:r>
      <w:r w:rsidR="00D821AC" w:rsidRPr="008B17BB">
        <w:rPr>
          <w:sz w:val="22"/>
          <w:szCs w:val="22"/>
        </w:rPr>
        <w:t xml:space="preserve"> and do not wash cage accessories from different cages in the same soapy water. Also wash </w:t>
      </w:r>
      <w:r w:rsidR="000D69EB" w:rsidRPr="008B17BB">
        <w:rPr>
          <w:sz w:val="22"/>
          <w:szCs w:val="22"/>
        </w:rPr>
        <w:t>hands between cages</w:t>
      </w:r>
      <w:r w:rsidR="00EC4856" w:rsidRPr="008B17BB">
        <w:rPr>
          <w:sz w:val="22"/>
          <w:szCs w:val="22"/>
        </w:rPr>
        <w:t xml:space="preserve">. </w:t>
      </w:r>
    </w:p>
    <w:p w14:paraId="376F5C46" w14:textId="77777777" w:rsidR="00357AC6" w:rsidRPr="008B17BB" w:rsidRDefault="00357AC6" w:rsidP="0049144A">
      <w:pPr>
        <w:rPr>
          <w:sz w:val="22"/>
          <w:szCs w:val="22"/>
        </w:rPr>
      </w:pPr>
    </w:p>
    <w:p w14:paraId="10C6C79B" w14:textId="6E1B792D" w:rsidR="007421F9" w:rsidRPr="008B17BB" w:rsidRDefault="007421F9" w:rsidP="0049144A">
      <w:pPr>
        <w:rPr>
          <w:sz w:val="22"/>
          <w:szCs w:val="22"/>
        </w:rPr>
      </w:pPr>
    </w:p>
    <w:p w14:paraId="213D5753" w14:textId="53086C3A" w:rsidR="000B3EA7" w:rsidRPr="00357AC6" w:rsidRDefault="000B3EA7" w:rsidP="00CA40E3">
      <w:pPr>
        <w:rPr>
          <w:rStyle w:val="topicparatopictextcub0d"/>
          <w:b/>
        </w:rPr>
      </w:pPr>
      <w:r w:rsidRPr="00357AC6">
        <w:rPr>
          <w:rStyle w:val="topicparatopictextcub0d"/>
          <w:b/>
        </w:rPr>
        <w:lastRenderedPageBreak/>
        <w:t>References</w:t>
      </w:r>
    </w:p>
    <w:p w14:paraId="494BCF0A" w14:textId="77777777" w:rsidR="000B3EA7" w:rsidRPr="00357AC6" w:rsidRDefault="000B3EA7" w:rsidP="00CA40E3">
      <w:pPr>
        <w:rPr>
          <w:rStyle w:val="topicparatopictextcub0d"/>
          <w:sz w:val="10"/>
          <w:szCs w:val="10"/>
        </w:rPr>
      </w:pPr>
    </w:p>
    <w:p w14:paraId="6536185E" w14:textId="77777777" w:rsidR="00D86B0C" w:rsidRPr="00F24645" w:rsidRDefault="00D86B0C" w:rsidP="00D86B0C">
      <w:pPr>
        <w:rPr>
          <w:color w:val="000000" w:themeColor="text1"/>
          <w:sz w:val="21"/>
          <w:szCs w:val="21"/>
        </w:rPr>
      </w:pPr>
      <w:r w:rsidRPr="00357AC6">
        <w:rPr>
          <w:color w:val="000000" w:themeColor="text1"/>
          <w:sz w:val="21"/>
          <w:szCs w:val="21"/>
        </w:rPr>
        <w:t>Bartlett PP, Griswold B, Bartlett RD. Reptiles, Amphibians, and Invertebrates:  An Identification and Care Guide, 2</w:t>
      </w:r>
      <w:r w:rsidRPr="00357AC6">
        <w:rPr>
          <w:color w:val="000000" w:themeColor="text1"/>
          <w:sz w:val="21"/>
          <w:szCs w:val="21"/>
          <w:vertAlign w:val="superscript"/>
        </w:rPr>
        <w:t>nd</w:t>
      </w:r>
      <w:r w:rsidRPr="00357AC6">
        <w:rPr>
          <w:color w:val="000000" w:themeColor="text1"/>
          <w:sz w:val="21"/>
          <w:szCs w:val="21"/>
        </w:rPr>
        <w:t xml:space="preserve"> ed. Hauppauge, NY: Barron’s Educational Series; 2010. Pp. 147-149. </w:t>
      </w:r>
    </w:p>
    <w:p w14:paraId="47049446" w14:textId="77777777" w:rsidR="00D86B0C" w:rsidRPr="008B17BB" w:rsidRDefault="00D86B0C" w:rsidP="00CA40E3">
      <w:pPr>
        <w:rPr>
          <w:rStyle w:val="topicparatopictextcub0d"/>
          <w:color w:val="000000" w:themeColor="text1"/>
          <w:sz w:val="10"/>
          <w:szCs w:val="10"/>
        </w:rPr>
      </w:pPr>
    </w:p>
    <w:p w14:paraId="33E7FC1D" w14:textId="24195EC7" w:rsidR="00A20344" w:rsidRPr="008B17BB" w:rsidRDefault="00A20344" w:rsidP="00CA40E3">
      <w:pPr>
        <w:rPr>
          <w:rStyle w:val="topicparatopictextcub0d"/>
          <w:color w:val="000000" w:themeColor="text1"/>
          <w:sz w:val="21"/>
          <w:szCs w:val="21"/>
        </w:rPr>
      </w:pPr>
      <w:r w:rsidRPr="008B17BB">
        <w:rPr>
          <w:rStyle w:val="topicparatopictextcub0d"/>
          <w:color w:val="000000" w:themeColor="text1"/>
          <w:sz w:val="21"/>
          <w:szCs w:val="21"/>
        </w:rPr>
        <w:t xml:space="preserve">de Vosjoli P. The Lizard Keeper’s Handbook. Irvine, CA: Advanced Vivarium Systems; 2007. </w:t>
      </w:r>
    </w:p>
    <w:p w14:paraId="32E0D4E3" w14:textId="77777777" w:rsidR="00A20344" w:rsidRPr="008B17BB" w:rsidRDefault="00A20344" w:rsidP="00CA40E3">
      <w:pPr>
        <w:rPr>
          <w:rStyle w:val="topicparatopictextcub0d"/>
          <w:color w:val="000000" w:themeColor="text1"/>
          <w:sz w:val="10"/>
          <w:szCs w:val="10"/>
        </w:rPr>
      </w:pPr>
    </w:p>
    <w:p w14:paraId="190F8D06" w14:textId="71B7CA82" w:rsidR="00595EF1" w:rsidRPr="008B17BB" w:rsidRDefault="00595EF1" w:rsidP="00CA40E3">
      <w:pPr>
        <w:rPr>
          <w:rStyle w:val="topicparatopictextcub0d"/>
          <w:color w:val="000000" w:themeColor="text1"/>
          <w:sz w:val="21"/>
          <w:szCs w:val="21"/>
        </w:rPr>
      </w:pPr>
      <w:r w:rsidRPr="008B17BB">
        <w:rPr>
          <w:rStyle w:val="topicparatopictextcub0d"/>
          <w:color w:val="000000" w:themeColor="text1"/>
          <w:sz w:val="21"/>
          <w:szCs w:val="21"/>
        </w:rPr>
        <w:t xml:space="preserve">Divers SJ. </w:t>
      </w:r>
      <w:r w:rsidRPr="008B17BB">
        <w:rPr>
          <w:color w:val="000000" w:themeColor="text1"/>
          <w:sz w:val="21"/>
          <w:szCs w:val="21"/>
        </w:rPr>
        <w:t xml:space="preserve">Getting to grips with the environment. Proc Annu Conf British Small Animal Veterinary Congress 2013 </w:t>
      </w:r>
    </w:p>
    <w:p w14:paraId="52FC6C05" w14:textId="77777777" w:rsidR="00595EF1" w:rsidRPr="008B17BB" w:rsidRDefault="00595EF1" w:rsidP="00CA40E3">
      <w:pPr>
        <w:rPr>
          <w:rStyle w:val="topicparatopictextcub0d"/>
          <w:color w:val="000000" w:themeColor="text1"/>
          <w:sz w:val="10"/>
          <w:szCs w:val="10"/>
        </w:rPr>
      </w:pPr>
    </w:p>
    <w:p w14:paraId="7C528756" w14:textId="3CCA1DDB" w:rsidR="00CA40E3" w:rsidRPr="003C4F17" w:rsidRDefault="000B3EA7" w:rsidP="00CA40E3">
      <w:pPr>
        <w:rPr>
          <w:rStyle w:val="topicparatopictextcub0d"/>
          <w:color w:val="000000" w:themeColor="text1"/>
          <w:sz w:val="21"/>
          <w:szCs w:val="21"/>
        </w:rPr>
      </w:pPr>
      <w:r w:rsidRPr="008B17BB">
        <w:rPr>
          <w:rStyle w:val="topicparatopictextcub0d"/>
          <w:color w:val="000000" w:themeColor="text1"/>
          <w:sz w:val="21"/>
          <w:szCs w:val="21"/>
        </w:rPr>
        <w:t xml:space="preserve">Divers </w:t>
      </w:r>
      <w:r w:rsidR="001C69AB" w:rsidRPr="008B17BB">
        <w:rPr>
          <w:rStyle w:val="topicparatopictextcub0d"/>
          <w:color w:val="000000" w:themeColor="text1"/>
          <w:sz w:val="21"/>
          <w:szCs w:val="21"/>
        </w:rPr>
        <w:t xml:space="preserve">SJ. Providing a home for a reptile. August 2020. </w:t>
      </w:r>
      <w:r w:rsidR="00E13735" w:rsidRPr="008B17BB">
        <w:rPr>
          <w:rStyle w:val="topicparatopictextcub0d"/>
          <w:color w:val="000000" w:themeColor="text1"/>
          <w:sz w:val="21"/>
          <w:szCs w:val="21"/>
        </w:rPr>
        <w:t>Merck Manual</w:t>
      </w:r>
      <w:r w:rsidR="001C69AB" w:rsidRPr="008B17BB">
        <w:rPr>
          <w:rStyle w:val="topicparatopictextcub0d"/>
          <w:color w:val="000000" w:themeColor="text1"/>
          <w:sz w:val="21"/>
          <w:szCs w:val="21"/>
        </w:rPr>
        <w:t xml:space="preserve"> website. Available at </w:t>
      </w:r>
      <w:hyperlink r:id="rId7" w:history="1">
        <w:r w:rsidR="001C69AB" w:rsidRPr="003C4F17">
          <w:rPr>
            <w:rStyle w:val="Hyperlink"/>
            <w:color w:val="000000" w:themeColor="text1"/>
            <w:sz w:val="21"/>
            <w:szCs w:val="21"/>
          </w:rPr>
          <w:t>https://www.merckvetmanual.com/all-other-pets/reptiles/providing-a-home-for-a-reptile</w:t>
        </w:r>
      </w:hyperlink>
      <w:r w:rsidR="001C69AB" w:rsidRPr="006A03A3">
        <w:rPr>
          <w:rStyle w:val="topicparatopictextcub0d"/>
          <w:color w:val="000000" w:themeColor="text1"/>
          <w:sz w:val="21"/>
          <w:szCs w:val="21"/>
        </w:rPr>
        <w:t xml:space="preserve">. Accessed August 2, 2024.  </w:t>
      </w:r>
    </w:p>
    <w:p w14:paraId="051EE887" w14:textId="1B8D8081" w:rsidR="00E13735" w:rsidRPr="003C4F17" w:rsidRDefault="00E13735" w:rsidP="00CA40E3">
      <w:pPr>
        <w:rPr>
          <w:color w:val="000000" w:themeColor="text1"/>
          <w:sz w:val="10"/>
          <w:szCs w:val="10"/>
        </w:rPr>
      </w:pPr>
    </w:p>
    <w:p w14:paraId="613097D2" w14:textId="77777777" w:rsidR="00382E2B" w:rsidRPr="003C4F17" w:rsidRDefault="00382E2B" w:rsidP="00CA40E3">
      <w:pPr>
        <w:rPr>
          <w:color w:val="000000" w:themeColor="text1"/>
          <w:sz w:val="21"/>
          <w:szCs w:val="21"/>
        </w:rPr>
      </w:pPr>
      <w:r w:rsidRPr="00357AC6">
        <w:rPr>
          <w:color w:val="000000" w:themeColor="text1"/>
          <w:sz w:val="21"/>
          <w:szCs w:val="21"/>
        </w:rPr>
        <w:t xml:space="preserve">Kaplan M. Standard tank sizes. January 1, 2014. Melissa Kaplan’s Herp Care Collection. Available at </w:t>
      </w:r>
      <w:hyperlink r:id="rId8" w:history="1">
        <w:r w:rsidRPr="008B17BB">
          <w:rPr>
            <w:rStyle w:val="Hyperlink"/>
            <w:color w:val="000000" w:themeColor="text1"/>
            <w:sz w:val="21"/>
            <w:szCs w:val="21"/>
          </w:rPr>
          <w:t>https://anapsid.org/resources/tanksize.html</w:t>
        </w:r>
      </w:hyperlink>
      <w:r w:rsidRPr="006A03A3">
        <w:rPr>
          <w:color w:val="000000" w:themeColor="text1"/>
          <w:sz w:val="21"/>
          <w:szCs w:val="21"/>
        </w:rPr>
        <w:t>. Accessed August 11, 2024.</w:t>
      </w:r>
    </w:p>
    <w:p w14:paraId="320D20BB" w14:textId="4633A991" w:rsidR="00382E2B" w:rsidRPr="008B17BB" w:rsidRDefault="00382E2B" w:rsidP="00CA40E3">
      <w:pPr>
        <w:rPr>
          <w:color w:val="000000" w:themeColor="text1"/>
          <w:sz w:val="10"/>
          <w:szCs w:val="10"/>
        </w:rPr>
      </w:pPr>
    </w:p>
    <w:p w14:paraId="1E879DC5" w14:textId="07C88118" w:rsidR="00C1123F" w:rsidRPr="00357AC6" w:rsidRDefault="00C1123F" w:rsidP="00CA40E3">
      <w:pPr>
        <w:rPr>
          <w:color w:val="000000" w:themeColor="text1"/>
          <w:sz w:val="21"/>
          <w:szCs w:val="21"/>
        </w:rPr>
      </w:pPr>
      <w:r w:rsidRPr="00357AC6">
        <w:rPr>
          <w:color w:val="000000" w:themeColor="text1"/>
          <w:sz w:val="21"/>
          <w:szCs w:val="21"/>
        </w:rPr>
        <w:t xml:space="preserve">Nevarez J. Lizards. In:  </w:t>
      </w:r>
      <w:r w:rsidR="009F5C27" w:rsidRPr="00357AC6">
        <w:rPr>
          <w:color w:val="000000" w:themeColor="text1"/>
          <w:sz w:val="21"/>
          <w:szCs w:val="21"/>
        </w:rPr>
        <w:t>Mitchell MA, Tully TN (eds). Manual of Exotic Pet Practice. St. Louis, MO: Saunders Elsevier; 2009. Pp. 170-174.</w:t>
      </w:r>
    </w:p>
    <w:p w14:paraId="67A14030" w14:textId="77777777" w:rsidR="009F5C27" w:rsidRPr="00357AC6" w:rsidRDefault="009F5C27" w:rsidP="00E13735">
      <w:pPr>
        <w:rPr>
          <w:color w:val="000000" w:themeColor="text1"/>
          <w:sz w:val="10"/>
          <w:szCs w:val="10"/>
        </w:rPr>
      </w:pPr>
    </w:p>
    <w:p w14:paraId="770CEBCC" w14:textId="59D16158" w:rsidR="00313856" w:rsidRPr="003C4F17" w:rsidRDefault="00595EF1" w:rsidP="00E13735">
      <w:pPr>
        <w:rPr>
          <w:color w:val="000000" w:themeColor="text1"/>
          <w:sz w:val="21"/>
          <w:szCs w:val="21"/>
        </w:rPr>
      </w:pPr>
      <w:r w:rsidRPr="00357AC6">
        <w:rPr>
          <w:color w:val="000000" w:themeColor="text1"/>
          <w:sz w:val="21"/>
          <w:szCs w:val="21"/>
        </w:rPr>
        <w:t xml:space="preserve">Rossi JV. General husbandry and management. In:  </w:t>
      </w:r>
      <w:r w:rsidR="00041E25" w:rsidRPr="00357AC6">
        <w:rPr>
          <w:color w:val="000000" w:themeColor="text1"/>
          <w:sz w:val="21"/>
          <w:szCs w:val="21"/>
        </w:rPr>
        <w:t>Divers SJ, Stahl SJ</w:t>
      </w:r>
      <w:r w:rsidR="003F4554" w:rsidRPr="00357AC6">
        <w:rPr>
          <w:color w:val="000000" w:themeColor="text1"/>
          <w:sz w:val="21"/>
          <w:szCs w:val="21"/>
        </w:rPr>
        <w:t xml:space="preserve"> (ed</w:t>
      </w:r>
      <w:r w:rsidR="00041E25" w:rsidRPr="00357AC6">
        <w:rPr>
          <w:color w:val="000000" w:themeColor="text1"/>
          <w:sz w:val="21"/>
          <w:szCs w:val="21"/>
        </w:rPr>
        <w:t>s</w:t>
      </w:r>
      <w:r w:rsidR="003F4554" w:rsidRPr="00033ECF">
        <w:rPr>
          <w:color w:val="000000" w:themeColor="text1"/>
          <w:sz w:val="21"/>
          <w:szCs w:val="21"/>
        </w:rPr>
        <w:t xml:space="preserve">). </w:t>
      </w:r>
      <w:r w:rsidR="000B688E" w:rsidRPr="00F24645">
        <w:rPr>
          <w:color w:val="000000" w:themeColor="text1"/>
          <w:sz w:val="21"/>
          <w:szCs w:val="21"/>
        </w:rPr>
        <w:t>Mader’s Reptile and Amphibian Medicine and Surgery</w:t>
      </w:r>
      <w:r w:rsidR="00041E25" w:rsidRPr="00F24645">
        <w:rPr>
          <w:color w:val="000000" w:themeColor="text1"/>
          <w:sz w:val="21"/>
          <w:szCs w:val="21"/>
        </w:rPr>
        <w:t>, 3</w:t>
      </w:r>
      <w:r w:rsidR="00041E25" w:rsidRPr="008B17BB">
        <w:rPr>
          <w:color w:val="000000" w:themeColor="text1"/>
          <w:sz w:val="21"/>
          <w:szCs w:val="21"/>
          <w:vertAlign w:val="superscript"/>
        </w:rPr>
        <w:t>rd</w:t>
      </w:r>
      <w:r w:rsidR="00041E25" w:rsidRPr="006A03A3">
        <w:rPr>
          <w:color w:val="000000" w:themeColor="text1"/>
          <w:sz w:val="21"/>
          <w:szCs w:val="21"/>
        </w:rPr>
        <w:t xml:space="preserve"> ed</w:t>
      </w:r>
      <w:r w:rsidR="003F4554" w:rsidRPr="003C4F17">
        <w:rPr>
          <w:color w:val="000000" w:themeColor="text1"/>
          <w:sz w:val="21"/>
          <w:szCs w:val="21"/>
        </w:rPr>
        <w:t>. St. Louis, MO: Elsevier; 20</w:t>
      </w:r>
      <w:r w:rsidR="000B688E" w:rsidRPr="003C4F17">
        <w:rPr>
          <w:color w:val="000000" w:themeColor="text1"/>
          <w:sz w:val="21"/>
          <w:szCs w:val="21"/>
        </w:rPr>
        <w:t>19</w:t>
      </w:r>
      <w:r w:rsidR="003F4554" w:rsidRPr="003C4F17">
        <w:rPr>
          <w:color w:val="000000" w:themeColor="text1"/>
          <w:sz w:val="21"/>
          <w:szCs w:val="21"/>
        </w:rPr>
        <w:t xml:space="preserve">. </w:t>
      </w:r>
      <w:r w:rsidR="007044DD" w:rsidRPr="003C4F17">
        <w:rPr>
          <w:color w:val="000000" w:themeColor="text1"/>
          <w:sz w:val="21"/>
          <w:szCs w:val="21"/>
        </w:rPr>
        <w:t xml:space="preserve">Pp. 344-398. </w:t>
      </w:r>
    </w:p>
    <w:p w14:paraId="464B3DB1" w14:textId="4F8A9534" w:rsidR="00313856" w:rsidRPr="003C4F17" w:rsidRDefault="00313856" w:rsidP="00E13735">
      <w:pPr>
        <w:rPr>
          <w:color w:val="000000" w:themeColor="text1"/>
          <w:sz w:val="10"/>
          <w:szCs w:val="10"/>
        </w:rPr>
      </w:pPr>
    </w:p>
    <w:p w14:paraId="7E07C6EE" w14:textId="50905FD6" w:rsidR="00CA40E3" w:rsidRDefault="00313856">
      <w:r w:rsidRPr="003C4F17">
        <w:rPr>
          <w:color w:val="000000" w:themeColor="text1"/>
          <w:sz w:val="21"/>
          <w:szCs w:val="21"/>
        </w:rPr>
        <w:t xml:space="preserve">Searcey RL. Plants for reptiles and amphibians. Dec 1, 2011. Reptiles Magazine. Available at </w:t>
      </w:r>
      <w:hyperlink r:id="rId9" w:history="1">
        <w:r w:rsidRPr="003C4F17">
          <w:rPr>
            <w:rStyle w:val="Hyperlink"/>
            <w:color w:val="000000" w:themeColor="text1"/>
            <w:sz w:val="21"/>
            <w:szCs w:val="21"/>
          </w:rPr>
          <w:t>https://reptilesmagazine.com/plants-for-reptiles-and-amphibians/</w:t>
        </w:r>
      </w:hyperlink>
      <w:r w:rsidRPr="006A03A3">
        <w:rPr>
          <w:color w:val="000000" w:themeColor="text1"/>
          <w:sz w:val="21"/>
          <w:szCs w:val="21"/>
        </w:rPr>
        <w:t>. Accessed August 11, 2024.</w:t>
      </w:r>
    </w:p>
    <w:sectPr w:rsidR="00CA40E3" w:rsidSect="008B17BB">
      <w:footerReference w:type="even" r:id="rId10"/>
      <w:footerReference w:type="default" r:id="rId11"/>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51EEE" w14:textId="77777777" w:rsidR="0027145C" w:rsidRDefault="0027145C" w:rsidP="00817958">
      <w:r>
        <w:separator/>
      </w:r>
    </w:p>
  </w:endnote>
  <w:endnote w:type="continuationSeparator" w:id="0">
    <w:p w14:paraId="37E64693" w14:textId="77777777" w:rsidR="0027145C" w:rsidRDefault="0027145C" w:rsidP="0081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0068695"/>
      <w:docPartObj>
        <w:docPartGallery w:val="Page Numbers (Bottom of Page)"/>
        <w:docPartUnique/>
      </w:docPartObj>
    </w:sdtPr>
    <w:sdtEndPr>
      <w:rPr>
        <w:rStyle w:val="PageNumber"/>
      </w:rPr>
    </w:sdtEndPr>
    <w:sdtContent>
      <w:p w14:paraId="5FD76EDC" w14:textId="28FEF52F" w:rsidR="00B17BF3" w:rsidRDefault="00B17BF3" w:rsidP="004B16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BBCDEB" w14:textId="77777777" w:rsidR="00B17BF3" w:rsidRDefault="00B17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6482692"/>
      <w:docPartObj>
        <w:docPartGallery w:val="Page Numbers (Bottom of Page)"/>
        <w:docPartUnique/>
      </w:docPartObj>
    </w:sdtPr>
    <w:sdtEndPr>
      <w:rPr>
        <w:rStyle w:val="PageNumber"/>
      </w:rPr>
    </w:sdtEndPr>
    <w:sdtContent>
      <w:p w14:paraId="75EBA0E6" w14:textId="4004A028" w:rsidR="00B17BF3" w:rsidRDefault="00B17BF3" w:rsidP="004B162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A36F25" w14:textId="77777777" w:rsidR="00B17BF3" w:rsidRDefault="00B17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35C75" w14:textId="77777777" w:rsidR="0027145C" w:rsidRDefault="0027145C" w:rsidP="00817958">
      <w:r>
        <w:separator/>
      </w:r>
    </w:p>
  </w:footnote>
  <w:footnote w:type="continuationSeparator" w:id="0">
    <w:p w14:paraId="72CF9A7C" w14:textId="77777777" w:rsidR="0027145C" w:rsidRDefault="0027145C" w:rsidP="00817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C12E9"/>
    <w:multiLevelType w:val="hybridMultilevel"/>
    <w:tmpl w:val="4508A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724975"/>
    <w:multiLevelType w:val="hybridMultilevel"/>
    <w:tmpl w:val="ABFEA3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396E79"/>
    <w:multiLevelType w:val="hybridMultilevel"/>
    <w:tmpl w:val="F15CF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32C1F96"/>
    <w:multiLevelType w:val="hybridMultilevel"/>
    <w:tmpl w:val="E2569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76B51"/>
    <w:multiLevelType w:val="hybridMultilevel"/>
    <w:tmpl w:val="ABB82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15E1D"/>
    <w:multiLevelType w:val="hybridMultilevel"/>
    <w:tmpl w:val="9B4C4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EE2C21"/>
    <w:multiLevelType w:val="hybridMultilevel"/>
    <w:tmpl w:val="2F9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00B06"/>
    <w:multiLevelType w:val="hybridMultilevel"/>
    <w:tmpl w:val="0C06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40E19"/>
    <w:multiLevelType w:val="hybridMultilevel"/>
    <w:tmpl w:val="FF2CF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976542"/>
    <w:multiLevelType w:val="hybridMultilevel"/>
    <w:tmpl w:val="C46A9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53A532B"/>
    <w:multiLevelType w:val="hybridMultilevel"/>
    <w:tmpl w:val="AC421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95DDD"/>
    <w:multiLevelType w:val="hybridMultilevel"/>
    <w:tmpl w:val="7E74B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3601F1"/>
    <w:multiLevelType w:val="hybridMultilevel"/>
    <w:tmpl w:val="4CB8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C05457"/>
    <w:multiLevelType w:val="hybridMultilevel"/>
    <w:tmpl w:val="C760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D1691B"/>
    <w:multiLevelType w:val="hybridMultilevel"/>
    <w:tmpl w:val="09D46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592C4B"/>
    <w:multiLevelType w:val="hybridMultilevel"/>
    <w:tmpl w:val="EBB64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DE4FDA"/>
    <w:multiLevelType w:val="hybridMultilevel"/>
    <w:tmpl w:val="C73A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F74607"/>
    <w:multiLevelType w:val="hybridMultilevel"/>
    <w:tmpl w:val="6EA41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C06973"/>
    <w:multiLevelType w:val="hybridMultilevel"/>
    <w:tmpl w:val="4CC0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5B4974"/>
    <w:multiLevelType w:val="hybridMultilevel"/>
    <w:tmpl w:val="3D2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FE1361"/>
    <w:multiLevelType w:val="hybridMultilevel"/>
    <w:tmpl w:val="6CDC9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D92D95"/>
    <w:multiLevelType w:val="hybridMultilevel"/>
    <w:tmpl w:val="E3245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2B6129"/>
    <w:multiLevelType w:val="hybridMultilevel"/>
    <w:tmpl w:val="6626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EC39EF"/>
    <w:multiLevelType w:val="hybridMultilevel"/>
    <w:tmpl w:val="7F765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16"/>
  </w:num>
  <w:num w:numId="3">
    <w:abstractNumId w:val="4"/>
  </w:num>
  <w:num w:numId="4">
    <w:abstractNumId w:val="10"/>
  </w:num>
  <w:num w:numId="5">
    <w:abstractNumId w:val="3"/>
  </w:num>
  <w:num w:numId="6">
    <w:abstractNumId w:val="7"/>
  </w:num>
  <w:num w:numId="7">
    <w:abstractNumId w:val="0"/>
  </w:num>
  <w:num w:numId="8">
    <w:abstractNumId w:val="12"/>
  </w:num>
  <w:num w:numId="9">
    <w:abstractNumId w:val="6"/>
  </w:num>
  <w:num w:numId="10">
    <w:abstractNumId w:val="19"/>
  </w:num>
  <w:num w:numId="11">
    <w:abstractNumId w:val="23"/>
  </w:num>
  <w:num w:numId="12">
    <w:abstractNumId w:val="11"/>
  </w:num>
  <w:num w:numId="13">
    <w:abstractNumId w:val="5"/>
  </w:num>
  <w:num w:numId="14">
    <w:abstractNumId w:val="17"/>
  </w:num>
  <w:num w:numId="15">
    <w:abstractNumId w:val="14"/>
  </w:num>
  <w:num w:numId="16">
    <w:abstractNumId w:val="9"/>
  </w:num>
  <w:num w:numId="17">
    <w:abstractNumId w:val="8"/>
  </w:num>
  <w:num w:numId="18">
    <w:abstractNumId w:val="2"/>
  </w:num>
  <w:num w:numId="19">
    <w:abstractNumId w:val="15"/>
  </w:num>
  <w:num w:numId="20">
    <w:abstractNumId w:val="22"/>
  </w:num>
  <w:num w:numId="21">
    <w:abstractNumId w:val="21"/>
  </w:num>
  <w:num w:numId="22">
    <w:abstractNumId w:val="13"/>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3E"/>
    <w:rsid w:val="00003648"/>
    <w:rsid w:val="000059FD"/>
    <w:rsid w:val="0002406E"/>
    <w:rsid w:val="00024FB0"/>
    <w:rsid w:val="0002712B"/>
    <w:rsid w:val="00033ECF"/>
    <w:rsid w:val="00041B8D"/>
    <w:rsid w:val="00041E25"/>
    <w:rsid w:val="0004310A"/>
    <w:rsid w:val="00045083"/>
    <w:rsid w:val="00055A24"/>
    <w:rsid w:val="000623FF"/>
    <w:rsid w:val="000638E4"/>
    <w:rsid w:val="0006403B"/>
    <w:rsid w:val="0006789C"/>
    <w:rsid w:val="00072897"/>
    <w:rsid w:val="00074932"/>
    <w:rsid w:val="00091028"/>
    <w:rsid w:val="000B3EA7"/>
    <w:rsid w:val="000B5387"/>
    <w:rsid w:val="000B67FB"/>
    <w:rsid w:val="000B688E"/>
    <w:rsid w:val="000C00B0"/>
    <w:rsid w:val="000C469C"/>
    <w:rsid w:val="000C6114"/>
    <w:rsid w:val="000D0632"/>
    <w:rsid w:val="000D39E5"/>
    <w:rsid w:val="000D3F44"/>
    <w:rsid w:val="000D69EB"/>
    <w:rsid w:val="000E29A1"/>
    <w:rsid w:val="000F0FD4"/>
    <w:rsid w:val="000F3E1C"/>
    <w:rsid w:val="00102E78"/>
    <w:rsid w:val="0010790C"/>
    <w:rsid w:val="00112217"/>
    <w:rsid w:val="00112ADA"/>
    <w:rsid w:val="00117E0D"/>
    <w:rsid w:val="001227C8"/>
    <w:rsid w:val="00122CAE"/>
    <w:rsid w:val="00122D85"/>
    <w:rsid w:val="001348DD"/>
    <w:rsid w:val="00143364"/>
    <w:rsid w:val="001459AC"/>
    <w:rsid w:val="001478A8"/>
    <w:rsid w:val="00152932"/>
    <w:rsid w:val="00152F49"/>
    <w:rsid w:val="001666A9"/>
    <w:rsid w:val="00170324"/>
    <w:rsid w:val="00190F18"/>
    <w:rsid w:val="0019152F"/>
    <w:rsid w:val="00194BBF"/>
    <w:rsid w:val="00196527"/>
    <w:rsid w:val="001B2DF4"/>
    <w:rsid w:val="001B5C42"/>
    <w:rsid w:val="001B733D"/>
    <w:rsid w:val="001C43B8"/>
    <w:rsid w:val="001C69AB"/>
    <w:rsid w:val="001D66E4"/>
    <w:rsid w:val="001D7709"/>
    <w:rsid w:val="001E5AB9"/>
    <w:rsid w:val="001F092B"/>
    <w:rsid w:val="001F4353"/>
    <w:rsid w:val="001F58CF"/>
    <w:rsid w:val="00214A81"/>
    <w:rsid w:val="0022527E"/>
    <w:rsid w:val="002305AA"/>
    <w:rsid w:val="0023332F"/>
    <w:rsid w:val="00233A8D"/>
    <w:rsid w:val="00237917"/>
    <w:rsid w:val="002414CF"/>
    <w:rsid w:val="00242F5C"/>
    <w:rsid w:val="00244966"/>
    <w:rsid w:val="002501E7"/>
    <w:rsid w:val="00252C0C"/>
    <w:rsid w:val="00264940"/>
    <w:rsid w:val="00270C03"/>
    <w:rsid w:val="0027145C"/>
    <w:rsid w:val="0028139E"/>
    <w:rsid w:val="00281A2E"/>
    <w:rsid w:val="00282C9F"/>
    <w:rsid w:val="0029158F"/>
    <w:rsid w:val="002A7885"/>
    <w:rsid w:val="002B04AF"/>
    <w:rsid w:val="002B2A39"/>
    <w:rsid w:val="002C7814"/>
    <w:rsid w:val="002E3909"/>
    <w:rsid w:val="002E78C0"/>
    <w:rsid w:val="002E7BB0"/>
    <w:rsid w:val="002F0290"/>
    <w:rsid w:val="002F39D6"/>
    <w:rsid w:val="002F67DB"/>
    <w:rsid w:val="003051AC"/>
    <w:rsid w:val="00306414"/>
    <w:rsid w:val="00312250"/>
    <w:rsid w:val="00313856"/>
    <w:rsid w:val="0031487D"/>
    <w:rsid w:val="00324AC6"/>
    <w:rsid w:val="00327BE3"/>
    <w:rsid w:val="003313C5"/>
    <w:rsid w:val="00335C87"/>
    <w:rsid w:val="00336447"/>
    <w:rsid w:val="00347508"/>
    <w:rsid w:val="00351588"/>
    <w:rsid w:val="003523E0"/>
    <w:rsid w:val="00356B29"/>
    <w:rsid w:val="00357AC6"/>
    <w:rsid w:val="00364F52"/>
    <w:rsid w:val="00365F64"/>
    <w:rsid w:val="00366CA0"/>
    <w:rsid w:val="00367D3E"/>
    <w:rsid w:val="00370022"/>
    <w:rsid w:val="0037146C"/>
    <w:rsid w:val="00375F26"/>
    <w:rsid w:val="00380AF8"/>
    <w:rsid w:val="00382E2B"/>
    <w:rsid w:val="00392466"/>
    <w:rsid w:val="00392D21"/>
    <w:rsid w:val="003945D9"/>
    <w:rsid w:val="00396F0F"/>
    <w:rsid w:val="003C3371"/>
    <w:rsid w:val="003C4F17"/>
    <w:rsid w:val="003D32A0"/>
    <w:rsid w:val="003E0988"/>
    <w:rsid w:val="003E6D73"/>
    <w:rsid w:val="003F4554"/>
    <w:rsid w:val="003F5B9F"/>
    <w:rsid w:val="003F60EA"/>
    <w:rsid w:val="003F62E4"/>
    <w:rsid w:val="00403938"/>
    <w:rsid w:val="004157EC"/>
    <w:rsid w:val="00416BE2"/>
    <w:rsid w:val="004218A8"/>
    <w:rsid w:val="004254E5"/>
    <w:rsid w:val="004267D6"/>
    <w:rsid w:val="0043254E"/>
    <w:rsid w:val="00434F77"/>
    <w:rsid w:val="00437C8E"/>
    <w:rsid w:val="00440BB4"/>
    <w:rsid w:val="00440DA8"/>
    <w:rsid w:val="00442F91"/>
    <w:rsid w:val="00460D11"/>
    <w:rsid w:val="00461A3C"/>
    <w:rsid w:val="00461BAB"/>
    <w:rsid w:val="0046532F"/>
    <w:rsid w:val="004654EE"/>
    <w:rsid w:val="00466605"/>
    <w:rsid w:val="00473387"/>
    <w:rsid w:val="00475E63"/>
    <w:rsid w:val="004771D6"/>
    <w:rsid w:val="00480A7A"/>
    <w:rsid w:val="004825FC"/>
    <w:rsid w:val="00486E7E"/>
    <w:rsid w:val="00487DE7"/>
    <w:rsid w:val="0049144A"/>
    <w:rsid w:val="004919E5"/>
    <w:rsid w:val="00494299"/>
    <w:rsid w:val="00497E66"/>
    <w:rsid w:val="004A2E78"/>
    <w:rsid w:val="004A5DBA"/>
    <w:rsid w:val="004A6DF4"/>
    <w:rsid w:val="004B1620"/>
    <w:rsid w:val="004B2A6A"/>
    <w:rsid w:val="004C031E"/>
    <w:rsid w:val="004C734A"/>
    <w:rsid w:val="004D7B85"/>
    <w:rsid w:val="004E0673"/>
    <w:rsid w:val="004E1774"/>
    <w:rsid w:val="004E1D4A"/>
    <w:rsid w:val="004F20F1"/>
    <w:rsid w:val="004F4C8C"/>
    <w:rsid w:val="004F7E24"/>
    <w:rsid w:val="00502AC7"/>
    <w:rsid w:val="00504D6D"/>
    <w:rsid w:val="005067BE"/>
    <w:rsid w:val="005120E3"/>
    <w:rsid w:val="00521438"/>
    <w:rsid w:val="00523E7E"/>
    <w:rsid w:val="005414DD"/>
    <w:rsid w:val="00542081"/>
    <w:rsid w:val="00546933"/>
    <w:rsid w:val="005477D8"/>
    <w:rsid w:val="00554E47"/>
    <w:rsid w:val="00555FF3"/>
    <w:rsid w:val="005567FC"/>
    <w:rsid w:val="00565AC0"/>
    <w:rsid w:val="005707F3"/>
    <w:rsid w:val="00586FF8"/>
    <w:rsid w:val="00591951"/>
    <w:rsid w:val="00594CBE"/>
    <w:rsid w:val="00595EF1"/>
    <w:rsid w:val="005A03AC"/>
    <w:rsid w:val="005A1E45"/>
    <w:rsid w:val="005A7A59"/>
    <w:rsid w:val="005A7B5A"/>
    <w:rsid w:val="005A7F4A"/>
    <w:rsid w:val="005C0307"/>
    <w:rsid w:val="005C2BFE"/>
    <w:rsid w:val="005C7323"/>
    <w:rsid w:val="005E1821"/>
    <w:rsid w:val="0060070E"/>
    <w:rsid w:val="00620251"/>
    <w:rsid w:val="00624954"/>
    <w:rsid w:val="00627475"/>
    <w:rsid w:val="00637DDB"/>
    <w:rsid w:val="006456F1"/>
    <w:rsid w:val="00657F2B"/>
    <w:rsid w:val="00671198"/>
    <w:rsid w:val="00673F5E"/>
    <w:rsid w:val="00682AD5"/>
    <w:rsid w:val="0068696A"/>
    <w:rsid w:val="00696218"/>
    <w:rsid w:val="006A03A3"/>
    <w:rsid w:val="006A4FB9"/>
    <w:rsid w:val="006B06CE"/>
    <w:rsid w:val="006B4C94"/>
    <w:rsid w:val="006C174C"/>
    <w:rsid w:val="006D6618"/>
    <w:rsid w:val="006E1480"/>
    <w:rsid w:val="006E1559"/>
    <w:rsid w:val="006F17D1"/>
    <w:rsid w:val="006F4400"/>
    <w:rsid w:val="006F4774"/>
    <w:rsid w:val="007044DD"/>
    <w:rsid w:val="00710EB1"/>
    <w:rsid w:val="00710EE9"/>
    <w:rsid w:val="00713F18"/>
    <w:rsid w:val="007358B3"/>
    <w:rsid w:val="0074100E"/>
    <w:rsid w:val="007415CF"/>
    <w:rsid w:val="007421F9"/>
    <w:rsid w:val="00742B33"/>
    <w:rsid w:val="00745A36"/>
    <w:rsid w:val="00745C8C"/>
    <w:rsid w:val="00754E89"/>
    <w:rsid w:val="0076356C"/>
    <w:rsid w:val="007716A2"/>
    <w:rsid w:val="00787746"/>
    <w:rsid w:val="00787907"/>
    <w:rsid w:val="00793130"/>
    <w:rsid w:val="00795933"/>
    <w:rsid w:val="0079672D"/>
    <w:rsid w:val="007A074E"/>
    <w:rsid w:val="007A5DDE"/>
    <w:rsid w:val="007A6282"/>
    <w:rsid w:val="007B0706"/>
    <w:rsid w:val="007B3213"/>
    <w:rsid w:val="007B41B2"/>
    <w:rsid w:val="007B5B9E"/>
    <w:rsid w:val="007C383C"/>
    <w:rsid w:val="007C5147"/>
    <w:rsid w:val="007C6567"/>
    <w:rsid w:val="007D525E"/>
    <w:rsid w:val="007E0023"/>
    <w:rsid w:val="007E0F80"/>
    <w:rsid w:val="007E305D"/>
    <w:rsid w:val="007F0D3A"/>
    <w:rsid w:val="007F1E19"/>
    <w:rsid w:val="008125AF"/>
    <w:rsid w:val="00817958"/>
    <w:rsid w:val="00817B1F"/>
    <w:rsid w:val="00821AF9"/>
    <w:rsid w:val="00823BAA"/>
    <w:rsid w:val="00827B98"/>
    <w:rsid w:val="00834377"/>
    <w:rsid w:val="008354E7"/>
    <w:rsid w:val="00842B3F"/>
    <w:rsid w:val="0084649F"/>
    <w:rsid w:val="0084693A"/>
    <w:rsid w:val="0084781D"/>
    <w:rsid w:val="00865DAA"/>
    <w:rsid w:val="008671A9"/>
    <w:rsid w:val="00873DEA"/>
    <w:rsid w:val="00884D55"/>
    <w:rsid w:val="00894B16"/>
    <w:rsid w:val="00897DB1"/>
    <w:rsid w:val="00897F32"/>
    <w:rsid w:val="008B00A0"/>
    <w:rsid w:val="008B17BB"/>
    <w:rsid w:val="008B42C2"/>
    <w:rsid w:val="008C4624"/>
    <w:rsid w:val="008C4D48"/>
    <w:rsid w:val="008C7450"/>
    <w:rsid w:val="008C7AAB"/>
    <w:rsid w:val="008D3BA7"/>
    <w:rsid w:val="008D5DC3"/>
    <w:rsid w:val="008D72C1"/>
    <w:rsid w:val="00904336"/>
    <w:rsid w:val="00904FC4"/>
    <w:rsid w:val="00906C0C"/>
    <w:rsid w:val="009169EC"/>
    <w:rsid w:val="00917F32"/>
    <w:rsid w:val="0093555C"/>
    <w:rsid w:val="00947FCA"/>
    <w:rsid w:val="00955CFC"/>
    <w:rsid w:val="00967AE2"/>
    <w:rsid w:val="00973328"/>
    <w:rsid w:val="00973AA8"/>
    <w:rsid w:val="009741FE"/>
    <w:rsid w:val="00975B30"/>
    <w:rsid w:val="00977A15"/>
    <w:rsid w:val="00983283"/>
    <w:rsid w:val="00990FA4"/>
    <w:rsid w:val="00991B89"/>
    <w:rsid w:val="00992F25"/>
    <w:rsid w:val="009A0A7F"/>
    <w:rsid w:val="009A1D61"/>
    <w:rsid w:val="009A3DD0"/>
    <w:rsid w:val="009B015F"/>
    <w:rsid w:val="009B3BD0"/>
    <w:rsid w:val="009B3C49"/>
    <w:rsid w:val="009B7BD5"/>
    <w:rsid w:val="009B7D2C"/>
    <w:rsid w:val="009D0732"/>
    <w:rsid w:val="009D30D2"/>
    <w:rsid w:val="009E1B43"/>
    <w:rsid w:val="009E4902"/>
    <w:rsid w:val="009E71C1"/>
    <w:rsid w:val="009E77DF"/>
    <w:rsid w:val="009F1200"/>
    <w:rsid w:val="009F24CA"/>
    <w:rsid w:val="009F5C27"/>
    <w:rsid w:val="009F5C71"/>
    <w:rsid w:val="00A1266D"/>
    <w:rsid w:val="00A149C7"/>
    <w:rsid w:val="00A17BD8"/>
    <w:rsid w:val="00A20344"/>
    <w:rsid w:val="00A20A57"/>
    <w:rsid w:val="00A2201C"/>
    <w:rsid w:val="00A25C84"/>
    <w:rsid w:val="00A32FDB"/>
    <w:rsid w:val="00A555B6"/>
    <w:rsid w:val="00A57664"/>
    <w:rsid w:val="00A61FD4"/>
    <w:rsid w:val="00A6354E"/>
    <w:rsid w:val="00A65238"/>
    <w:rsid w:val="00A807F7"/>
    <w:rsid w:val="00A82280"/>
    <w:rsid w:val="00A94FAA"/>
    <w:rsid w:val="00A96E82"/>
    <w:rsid w:val="00AA0703"/>
    <w:rsid w:val="00AA66F9"/>
    <w:rsid w:val="00AB3F50"/>
    <w:rsid w:val="00AB4A72"/>
    <w:rsid w:val="00AB4B21"/>
    <w:rsid w:val="00AC6798"/>
    <w:rsid w:val="00AC700B"/>
    <w:rsid w:val="00AD09DA"/>
    <w:rsid w:val="00AD2DAE"/>
    <w:rsid w:val="00AD6999"/>
    <w:rsid w:val="00AE471A"/>
    <w:rsid w:val="00AE7370"/>
    <w:rsid w:val="00AE788F"/>
    <w:rsid w:val="00AE79AD"/>
    <w:rsid w:val="00AF10FB"/>
    <w:rsid w:val="00AF692F"/>
    <w:rsid w:val="00B043CC"/>
    <w:rsid w:val="00B04AF8"/>
    <w:rsid w:val="00B05D21"/>
    <w:rsid w:val="00B162FD"/>
    <w:rsid w:val="00B17BF3"/>
    <w:rsid w:val="00B24810"/>
    <w:rsid w:val="00B261AD"/>
    <w:rsid w:val="00B40626"/>
    <w:rsid w:val="00B412A4"/>
    <w:rsid w:val="00B41621"/>
    <w:rsid w:val="00B41D1E"/>
    <w:rsid w:val="00B60E0C"/>
    <w:rsid w:val="00B71AF5"/>
    <w:rsid w:val="00B7221A"/>
    <w:rsid w:val="00B73B7C"/>
    <w:rsid w:val="00B74C22"/>
    <w:rsid w:val="00B75897"/>
    <w:rsid w:val="00B92021"/>
    <w:rsid w:val="00B92089"/>
    <w:rsid w:val="00BB496E"/>
    <w:rsid w:val="00BC7D92"/>
    <w:rsid w:val="00BD1BA8"/>
    <w:rsid w:val="00BD34F2"/>
    <w:rsid w:val="00BD4570"/>
    <w:rsid w:val="00BD512D"/>
    <w:rsid w:val="00BE2255"/>
    <w:rsid w:val="00C0586F"/>
    <w:rsid w:val="00C1113C"/>
    <w:rsid w:val="00C1123F"/>
    <w:rsid w:val="00C1263D"/>
    <w:rsid w:val="00C127DA"/>
    <w:rsid w:val="00C1675C"/>
    <w:rsid w:val="00C27A6E"/>
    <w:rsid w:val="00C33F38"/>
    <w:rsid w:val="00C434B3"/>
    <w:rsid w:val="00C46758"/>
    <w:rsid w:val="00C47DEC"/>
    <w:rsid w:val="00C53DCC"/>
    <w:rsid w:val="00C5672D"/>
    <w:rsid w:val="00C579F9"/>
    <w:rsid w:val="00C62065"/>
    <w:rsid w:val="00C626B7"/>
    <w:rsid w:val="00C62B16"/>
    <w:rsid w:val="00C64167"/>
    <w:rsid w:val="00C84A4F"/>
    <w:rsid w:val="00C86578"/>
    <w:rsid w:val="00C91CF4"/>
    <w:rsid w:val="00CA044C"/>
    <w:rsid w:val="00CA40E3"/>
    <w:rsid w:val="00CA5C60"/>
    <w:rsid w:val="00CA70FF"/>
    <w:rsid w:val="00CB0237"/>
    <w:rsid w:val="00CB4225"/>
    <w:rsid w:val="00CC05AA"/>
    <w:rsid w:val="00CC177F"/>
    <w:rsid w:val="00CC5363"/>
    <w:rsid w:val="00CD0223"/>
    <w:rsid w:val="00CE3AE2"/>
    <w:rsid w:val="00CF313A"/>
    <w:rsid w:val="00D0023A"/>
    <w:rsid w:val="00D0134F"/>
    <w:rsid w:val="00D01EFE"/>
    <w:rsid w:val="00D02565"/>
    <w:rsid w:val="00D21EDA"/>
    <w:rsid w:val="00D330D7"/>
    <w:rsid w:val="00D338DE"/>
    <w:rsid w:val="00D35309"/>
    <w:rsid w:val="00D56286"/>
    <w:rsid w:val="00D569DF"/>
    <w:rsid w:val="00D5786E"/>
    <w:rsid w:val="00D6487D"/>
    <w:rsid w:val="00D70A6D"/>
    <w:rsid w:val="00D77672"/>
    <w:rsid w:val="00D8034C"/>
    <w:rsid w:val="00D81033"/>
    <w:rsid w:val="00D821AC"/>
    <w:rsid w:val="00D85094"/>
    <w:rsid w:val="00D857AA"/>
    <w:rsid w:val="00D85F95"/>
    <w:rsid w:val="00D86B0C"/>
    <w:rsid w:val="00D91A10"/>
    <w:rsid w:val="00D94B50"/>
    <w:rsid w:val="00DA3853"/>
    <w:rsid w:val="00DB43A1"/>
    <w:rsid w:val="00DC485A"/>
    <w:rsid w:val="00DC79DD"/>
    <w:rsid w:val="00DE12DC"/>
    <w:rsid w:val="00DE2BE3"/>
    <w:rsid w:val="00DE6A6F"/>
    <w:rsid w:val="00DE7CE1"/>
    <w:rsid w:val="00DF12DF"/>
    <w:rsid w:val="00DF299E"/>
    <w:rsid w:val="00DF5B35"/>
    <w:rsid w:val="00E00C1B"/>
    <w:rsid w:val="00E012B5"/>
    <w:rsid w:val="00E02247"/>
    <w:rsid w:val="00E034B8"/>
    <w:rsid w:val="00E049E2"/>
    <w:rsid w:val="00E13735"/>
    <w:rsid w:val="00E1553C"/>
    <w:rsid w:val="00E17E4E"/>
    <w:rsid w:val="00E24446"/>
    <w:rsid w:val="00E32EC7"/>
    <w:rsid w:val="00E33F9D"/>
    <w:rsid w:val="00E3659A"/>
    <w:rsid w:val="00E36FA6"/>
    <w:rsid w:val="00E5718D"/>
    <w:rsid w:val="00E655E1"/>
    <w:rsid w:val="00E70E51"/>
    <w:rsid w:val="00E854AA"/>
    <w:rsid w:val="00E87108"/>
    <w:rsid w:val="00E93D13"/>
    <w:rsid w:val="00EA05F4"/>
    <w:rsid w:val="00EB5285"/>
    <w:rsid w:val="00EC1EBA"/>
    <w:rsid w:val="00EC4856"/>
    <w:rsid w:val="00ED0A87"/>
    <w:rsid w:val="00ED1394"/>
    <w:rsid w:val="00EE1E96"/>
    <w:rsid w:val="00EE6DF9"/>
    <w:rsid w:val="00EF4039"/>
    <w:rsid w:val="00F01F5D"/>
    <w:rsid w:val="00F021A3"/>
    <w:rsid w:val="00F05218"/>
    <w:rsid w:val="00F24645"/>
    <w:rsid w:val="00F2503E"/>
    <w:rsid w:val="00F30F03"/>
    <w:rsid w:val="00F35761"/>
    <w:rsid w:val="00F36218"/>
    <w:rsid w:val="00F42025"/>
    <w:rsid w:val="00F51888"/>
    <w:rsid w:val="00F62A9D"/>
    <w:rsid w:val="00F72FFA"/>
    <w:rsid w:val="00F74044"/>
    <w:rsid w:val="00F7748E"/>
    <w:rsid w:val="00F84288"/>
    <w:rsid w:val="00F85DBF"/>
    <w:rsid w:val="00F9540F"/>
    <w:rsid w:val="00FA189D"/>
    <w:rsid w:val="00FA39A2"/>
    <w:rsid w:val="00FC2ADC"/>
    <w:rsid w:val="00FC3152"/>
    <w:rsid w:val="00FC49B8"/>
    <w:rsid w:val="00FD7AFA"/>
    <w:rsid w:val="00FE62A3"/>
    <w:rsid w:val="00FF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B6DC8"/>
  <w14:defaultImageDpi w14:val="32767"/>
  <w15:chartTrackingRefBased/>
  <w15:docId w15:val="{EFE9A1BE-BB1D-5747-BD99-DF90D82B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406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paratopictextcub0d">
    <w:name w:val="topicpara_topictext__cub0d"/>
    <w:basedOn w:val="DefaultParagraphFont"/>
    <w:rsid w:val="009741FE"/>
  </w:style>
  <w:style w:type="paragraph" w:customStyle="1" w:styleId="readable">
    <w:name w:val="readable"/>
    <w:basedOn w:val="Normal"/>
    <w:rsid w:val="00392D21"/>
    <w:pPr>
      <w:spacing w:before="100" w:beforeAutospacing="1" w:after="100" w:afterAutospacing="1"/>
    </w:pPr>
  </w:style>
  <w:style w:type="paragraph" w:styleId="ListParagraph">
    <w:name w:val="List Paragraph"/>
    <w:basedOn w:val="Normal"/>
    <w:uiPriority w:val="34"/>
    <w:qFormat/>
    <w:rsid w:val="00392D21"/>
    <w:pPr>
      <w:ind w:left="720"/>
      <w:contextualSpacing/>
    </w:pPr>
  </w:style>
  <w:style w:type="character" w:customStyle="1" w:styleId="topicxlinkformattext5upap">
    <w:name w:val="topicxlink_formattext__5upap"/>
    <w:basedOn w:val="DefaultParagraphFont"/>
    <w:rsid w:val="00975B30"/>
  </w:style>
  <w:style w:type="character" w:styleId="Hyperlink">
    <w:name w:val="Hyperlink"/>
    <w:basedOn w:val="DefaultParagraphFont"/>
    <w:uiPriority w:val="99"/>
    <w:unhideWhenUsed/>
    <w:rsid w:val="00975B30"/>
    <w:rPr>
      <w:color w:val="0000FF"/>
      <w:u w:val="single"/>
    </w:rPr>
  </w:style>
  <w:style w:type="character" w:styleId="UnresolvedMention">
    <w:name w:val="Unresolved Mention"/>
    <w:basedOn w:val="DefaultParagraphFont"/>
    <w:uiPriority w:val="99"/>
    <w:rsid w:val="001C69AB"/>
    <w:rPr>
      <w:color w:val="605E5C"/>
      <w:shd w:val="clear" w:color="auto" w:fill="E1DFDD"/>
    </w:rPr>
  </w:style>
  <w:style w:type="paragraph" w:customStyle="1" w:styleId="bodynoindent">
    <w:name w:val="bodynoindent"/>
    <w:basedOn w:val="Normal"/>
    <w:rsid w:val="00E049E2"/>
    <w:pPr>
      <w:spacing w:before="100" w:beforeAutospacing="1" w:after="100" w:afterAutospacing="1"/>
    </w:pPr>
  </w:style>
  <w:style w:type="paragraph" w:customStyle="1" w:styleId="hindent1">
    <w:name w:val="hindent1"/>
    <w:basedOn w:val="Normal"/>
    <w:rsid w:val="00E049E2"/>
    <w:pPr>
      <w:spacing w:before="100" w:beforeAutospacing="1" w:after="100" w:afterAutospacing="1"/>
    </w:pPr>
  </w:style>
  <w:style w:type="paragraph" w:customStyle="1" w:styleId="bodyindent">
    <w:name w:val="bodyindent"/>
    <w:basedOn w:val="Normal"/>
    <w:rsid w:val="00504D6D"/>
    <w:pPr>
      <w:spacing w:before="100" w:beforeAutospacing="1" w:after="100" w:afterAutospacing="1"/>
    </w:pPr>
  </w:style>
  <w:style w:type="table" w:styleId="TableGrid">
    <w:name w:val="Table Grid"/>
    <w:basedOn w:val="TableNormal"/>
    <w:uiPriority w:val="39"/>
    <w:rsid w:val="00D85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17958"/>
    <w:pPr>
      <w:tabs>
        <w:tab w:val="center" w:pos="4680"/>
        <w:tab w:val="right" w:pos="9360"/>
      </w:tabs>
    </w:pPr>
  </w:style>
  <w:style w:type="character" w:customStyle="1" w:styleId="FooterChar">
    <w:name w:val="Footer Char"/>
    <w:basedOn w:val="DefaultParagraphFont"/>
    <w:link w:val="Footer"/>
    <w:uiPriority w:val="99"/>
    <w:rsid w:val="00817958"/>
    <w:rPr>
      <w:rFonts w:ascii="Times New Roman" w:eastAsia="Times New Roman" w:hAnsi="Times New Roman" w:cs="Times New Roman"/>
    </w:rPr>
  </w:style>
  <w:style w:type="character" w:styleId="PageNumber">
    <w:name w:val="page number"/>
    <w:basedOn w:val="DefaultParagraphFont"/>
    <w:uiPriority w:val="99"/>
    <w:semiHidden/>
    <w:unhideWhenUsed/>
    <w:rsid w:val="00817958"/>
  </w:style>
  <w:style w:type="character" w:customStyle="1" w:styleId="hgkelc">
    <w:name w:val="hgkelc"/>
    <w:basedOn w:val="DefaultParagraphFont"/>
    <w:rsid w:val="00C33F38"/>
  </w:style>
  <w:style w:type="character" w:customStyle="1" w:styleId="jpfdse">
    <w:name w:val="jpfdse"/>
    <w:basedOn w:val="DefaultParagraphFont"/>
    <w:rsid w:val="00C33F38"/>
  </w:style>
  <w:style w:type="character" w:styleId="Strong">
    <w:name w:val="Strong"/>
    <w:basedOn w:val="DefaultParagraphFont"/>
    <w:uiPriority w:val="22"/>
    <w:qFormat/>
    <w:rsid w:val="004B1620"/>
    <w:rPr>
      <w:b/>
      <w:bCs/>
    </w:rPr>
  </w:style>
  <w:style w:type="paragraph" w:styleId="BalloonText">
    <w:name w:val="Balloon Text"/>
    <w:basedOn w:val="Normal"/>
    <w:link w:val="BalloonTextChar"/>
    <w:uiPriority w:val="99"/>
    <w:semiHidden/>
    <w:unhideWhenUsed/>
    <w:rsid w:val="002E7BB0"/>
    <w:rPr>
      <w:sz w:val="18"/>
      <w:szCs w:val="18"/>
    </w:rPr>
  </w:style>
  <w:style w:type="character" w:customStyle="1" w:styleId="BalloonTextChar">
    <w:name w:val="Balloon Text Char"/>
    <w:basedOn w:val="DefaultParagraphFont"/>
    <w:link w:val="BalloonText"/>
    <w:uiPriority w:val="99"/>
    <w:semiHidden/>
    <w:rsid w:val="002E7BB0"/>
    <w:rPr>
      <w:rFonts w:ascii="Times New Roman" w:eastAsia="Times New Roman" w:hAnsi="Times New Roman" w:cs="Times New Roman"/>
      <w:sz w:val="18"/>
      <w:szCs w:val="18"/>
    </w:rPr>
  </w:style>
  <w:style w:type="character" w:styleId="Emphasis">
    <w:name w:val="Emphasis"/>
    <w:basedOn w:val="DefaultParagraphFont"/>
    <w:uiPriority w:val="20"/>
    <w:qFormat/>
    <w:rsid w:val="00440D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148499">
      <w:bodyDiv w:val="1"/>
      <w:marLeft w:val="0"/>
      <w:marRight w:val="0"/>
      <w:marTop w:val="0"/>
      <w:marBottom w:val="0"/>
      <w:divBdr>
        <w:top w:val="none" w:sz="0" w:space="0" w:color="auto"/>
        <w:left w:val="none" w:sz="0" w:space="0" w:color="auto"/>
        <w:bottom w:val="none" w:sz="0" w:space="0" w:color="auto"/>
        <w:right w:val="none" w:sz="0" w:space="0" w:color="auto"/>
      </w:divBdr>
    </w:div>
    <w:div w:id="295182267">
      <w:bodyDiv w:val="1"/>
      <w:marLeft w:val="0"/>
      <w:marRight w:val="0"/>
      <w:marTop w:val="0"/>
      <w:marBottom w:val="0"/>
      <w:divBdr>
        <w:top w:val="none" w:sz="0" w:space="0" w:color="auto"/>
        <w:left w:val="none" w:sz="0" w:space="0" w:color="auto"/>
        <w:bottom w:val="none" w:sz="0" w:space="0" w:color="auto"/>
        <w:right w:val="none" w:sz="0" w:space="0" w:color="auto"/>
      </w:divBdr>
    </w:div>
    <w:div w:id="322437478">
      <w:bodyDiv w:val="1"/>
      <w:marLeft w:val="0"/>
      <w:marRight w:val="0"/>
      <w:marTop w:val="0"/>
      <w:marBottom w:val="0"/>
      <w:divBdr>
        <w:top w:val="none" w:sz="0" w:space="0" w:color="auto"/>
        <w:left w:val="none" w:sz="0" w:space="0" w:color="auto"/>
        <w:bottom w:val="none" w:sz="0" w:space="0" w:color="auto"/>
        <w:right w:val="none" w:sz="0" w:space="0" w:color="auto"/>
      </w:divBdr>
    </w:div>
    <w:div w:id="324868404">
      <w:bodyDiv w:val="1"/>
      <w:marLeft w:val="0"/>
      <w:marRight w:val="0"/>
      <w:marTop w:val="0"/>
      <w:marBottom w:val="0"/>
      <w:divBdr>
        <w:top w:val="none" w:sz="0" w:space="0" w:color="auto"/>
        <w:left w:val="none" w:sz="0" w:space="0" w:color="auto"/>
        <w:bottom w:val="none" w:sz="0" w:space="0" w:color="auto"/>
        <w:right w:val="none" w:sz="0" w:space="0" w:color="auto"/>
      </w:divBdr>
    </w:div>
    <w:div w:id="326519766">
      <w:bodyDiv w:val="1"/>
      <w:marLeft w:val="0"/>
      <w:marRight w:val="0"/>
      <w:marTop w:val="0"/>
      <w:marBottom w:val="0"/>
      <w:divBdr>
        <w:top w:val="none" w:sz="0" w:space="0" w:color="auto"/>
        <w:left w:val="none" w:sz="0" w:space="0" w:color="auto"/>
        <w:bottom w:val="none" w:sz="0" w:space="0" w:color="auto"/>
        <w:right w:val="none" w:sz="0" w:space="0" w:color="auto"/>
      </w:divBdr>
      <w:divsChild>
        <w:div w:id="1031490486">
          <w:marLeft w:val="0"/>
          <w:marRight w:val="0"/>
          <w:marTop w:val="0"/>
          <w:marBottom w:val="0"/>
          <w:divBdr>
            <w:top w:val="none" w:sz="0" w:space="0" w:color="auto"/>
            <w:left w:val="none" w:sz="0" w:space="0" w:color="auto"/>
            <w:bottom w:val="none" w:sz="0" w:space="0" w:color="auto"/>
            <w:right w:val="none" w:sz="0" w:space="0" w:color="auto"/>
          </w:divBdr>
        </w:div>
        <w:div w:id="553811735">
          <w:marLeft w:val="0"/>
          <w:marRight w:val="0"/>
          <w:marTop w:val="0"/>
          <w:marBottom w:val="0"/>
          <w:divBdr>
            <w:top w:val="none" w:sz="0" w:space="0" w:color="auto"/>
            <w:left w:val="none" w:sz="0" w:space="0" w:color="auto"/>
            <w:bottom w:val="none" w:sz="0" w:space="0" w:color="auto"/>
            <w:right w:val="none" w:sz="0" w:space="0" w:color="auto"/>
          </w:divBdr>
        </w:div>
        <w:div w:id="1191799813">
          <w:marLeft w:val="0"/>
          <w:marRight w:val="0"/>
          <w:marTop w:val="0"/>
          <w:marBottom w:val="0"/>
          <w:divBdr>
            <w:top w:val="none" w:sz="0" w:space="0" w:color="auto"/>
            <w:left w:val="none" w:sz="0" w:space="0" w:color="auto"/>
            <w:bottom w:val="none" w:sz="0" w:space="0" w:color="auto"/>
            <w:right w:val="none" w:sz="0" w:space="0" w:color="auto"/>
          </w:divBdr>
        </w:div>
      </w:divsChild>
    </w:div>
    <w:div w:id="384640286">
      <w:bodyDiv w:val="1"/>
      <w:marLeft w:val="0"/>
      <w:marRight w:val="0"/>
      <w:marTop w:val="0"/>
      <w:marBottom w:val="0"/>
      <w:divBdr>
        <w:top w:val="none" w:sz="0" w:space="0" w:color="auto"/>
        <w:left w:val="none" w:sz="0" w:space="0" w:color="auto"/>
        <w:bottom w:val="none" w:sz="0" w:space="0" w:color="auto"/>
        <w:right w:val="none" w:sz="0" w:space="0" w:color="auto"/>
      </w:divBdr>
    </w:div>
    <w:div w:id="439376798">
      <w:bodyDiv w:val="1"/>
      <w:marLeft w:val="0"/>
      <w:marRight w:val="0"/>
      <w:marTop w:val="0"/>
      <w:marBottom w:val="0"/>
      <w:divBdr>
        <w:top w:val="none" w:sz="0" w:space="0" w:color="auto"/>
        <w:left w:val="none" w:sz="0" w:space="0" w:color="auto"/>
        <w:bottom w:val="none" w:sz="0" w:space="0" w:color="auto"/>
        <w:right w:val="none" w:sz="0" w:space="0" w:color="auto"/>
      </w:divBdr>
    </w:div>
    <w:div w:id="557088632">
      <w:bodyDiv w:val="1"/>
      <w:marLeft w:val="0"/>
      <w:marRight w:val="0"/>
      <w:marTop w:val="0"/>
      <w:marBottom w:val="0"/>
      <w:divBdr>
        <w:top w:val="none" w:sz="0" w:space="0" w:color="auto"/>
        <w:left w:val="none" w:sz="0" w:space="0" w:color="auto"/>
        <w:bottom w:val="none" w:sz="0" w:space="0" w:color="auto"/>
        <w:right w:val="none" w:sz="0" w:space="0" w:color="auto"/>
      </w:divBdr>
    </w:div>
    <w:div w:id="560557490">
      <w:bodyDiv w:val="1"/>
      <w:marLeft w:val="0"/>
      <w:marRight w:val="0"/>
      <w:marTop w:val="0"/>
      <w:marBottom w:val="0"/>
      <w:divBdr>
        <w:top w:val="none" w:sz="0" w:space="0" w:color="auto"/>
        <w:left w:val="none" w:sz="0" w:space="0" w:color="auto"/>
        <w:bottom w:val="none" w:sz="0" w:space="0" w:color="auto"/>
        <w:right w:val="none" w:sz="0" w:space="0" w:color="auto"/>
      </w:divBdr>
    </w:div>
    <w:div w:id="629484040">
      <w:bodyDiv w:val="1"/>
      <w:marLeft w:val="0"/>
      <w:marRight w:val="0"/>
      <w:marTop w:val="0"/>
      <w:marBottom w:val="0"/>
      <w:divBdr>
        <w:top w:val="none" w:sz="0" w:space="0" w:color="auto"/>
        <w:left w:val="none" w:sz="0" w:space="0" w:color="auto"/>
        <w:bottom w:val="none" w:sz="0" w:space="0" w:color="auto"/>
        <w:right w:val="none" w:sz="0" w:space="0" w:color="auto"/>
      </w:divBdr>
    </w:div>
    <w:div w:id="635793896">
      <w:bodyDiv w:val="1"/>
      <w:marLeft w:val="0"/>
      <w:marRight w:val="0"/>
      <w:marTop w:val="0"/>
      <w:marBottom w:val="0"/>
      <w:divBdr>
        <w:top w:val="none" w:sz="0" w:space="0" w:color="auto"/>
        <w:left w:val="none" w:sz="0" w:space="0" w:color="auto"/>
        <w:bottom w:val="none" w:sz="0" w:space="0" w:color="auto"/>
        <w:right w:val="none" w:sz="0" w:space="0" w:color="auto"/>
      </w:divBdr>
    </w:div>
    <w:div w:id="636253958">
      <w:bodyDiv w:val="1"/>
      <w:marLeft w:val="0"/>
      <w:marRight w:val="0"/>
      <w:marTop w:val="0"/>
      <w:marBottom w:val="0"/>
      <w:divBdr>
        <w:top w:val="none" w:sz="0" w:space="0" w:color="auto"/>
        <w:left w:val="none" w:sz="0" w:space="0" w:color="auto"/>
        <w:bottom w:val="none" w:sz="0" w:space="0" w:color="auto"/>
        <w:right w:val="none" w:sz="0" w:space="0" w:color="auto"/>
      </w:divBdr>
    </w:div>
    <w:div w:id="791554313">
      <w:bodyDiv w:val="1"/>
      <w:marLeft w:val="0"/>
      <w:marRight w:val="0"/>
      <w:marTop w:val="0"/>
      <w:marBottom w:val="0"/>
      <w:divBdr>
        <w:top w:val="none" w:sz="0" w:space="0" w:color="auto"/>
        <w:left w:val="none" w:sz="0" w:space="0" w:color="auto"/>
        <w:bottom w:val="none" w:sz="0" w:space="0" w:color="auto"/>
        <w:right w:val="none" w:sz="0" w:space="0" w:color="auto"/>
      </w:divBdr>
    </w:div>
    <w:div w:id="880480202">
      <w:bodyDiv w:val="1"/>
      <w:marLeft w:val="0"/>
      <w:marRight w:val="0"/>
      <w:marTop w:val="0"/>
      <w:marBottom w:val="0"/>
      <w:divBdr>
        <w:top w:val="none" w:sz="0" w:space="0" w:color="auto"/>
        <w:left w:val="none" w:sz="0" w:space="0" w:color="auto"/>
        <w:bottom w:val="none" w:sz="0" w:space="0" w:color="auto"/>
        <w:right w:val="none" w:sz="0" w:space="0" w:color="auto"/>
      </w:divBdr>
    </w:div>
    <w:div w:id="908273728">
      <w:bodyDiv w:val="1"/>
      <w:marLeft w:val="0"/>
      <w:marRight w:val="0"/>
      <w:marTop w:val="0"/>
      <w:marBottom w:val="0"/>
      <w:divBdr>
        <w:top w:val="none" w:sz="0" w:space="0" w:color="auto"/>
        <w:left w:val="none" w:sz="0" w:space="0" w:color="auto"/>
        <w:bottom w:val="none" w:sz="0" w:space="0" w:color="auto"/>
        <w:right w:val="none" w:sz="0" w:space="0" w:color="auto"/>
      </w:divBdr>
    </w:div>
    <w:div w:id="997927526">
      <w:bodyDiv w:val="1"/>
      <w:marLeft w:val="0"/>
      <w:marRight w:val="0"/>
      <w:marTop w:val="0"/>
      <w:marBottom w:val="0"/>
      <w:divBdr>
        <w:top w:val="none" w:sz="0" w:space="0" w:color="auto"/>
        <w:left w:val="none" w:sz="0" w:space="0" w:color="auto"/>
        <w:bottom w:val="none" w:sz="0" w:space="0" w:color="auto"/>
        <w:right w:val="none" w:sz="0" w:space="0" w:color="auto"/>
      </w:divBdr>
    </w:div>
    <w:div w:id="1014379095">
      <w:bodyDiv w:val="1"/>
      <w:marLeft w:val="0"/>
      <w:marRight w:val="0"/>
      <w:marTop w:val="0"/>
      <w:marBottom w:val="0"/>
      <w:divBdr>
        <w:top w:val="none" w:sz="0" w:space="0" w:color="auto"/>
        <w:left w:val="none" w:sz="0" w:space="0" w:color="auto"/>
        <w:bottom w:val="none" w:sz="0" w:space="0" w:color="auto"/>
        <w:right w:val="none" w:sz="0" w:space="0" w:color="auto"/>
      </w:divBdr>
    </w:div>
    <w:div w:id="1050685366">
      <w:bodyDiv w:val="1"/>
      <w:marLeft w:val="0"/>
      <w:marRight w:val="0"/>
      <w:marTop w:val="0"/>
      <w:marBottom w:val="0"/>
      <w:divBdr>
        <w:top w:val="none" w:sz="0" w:space="0" w:color="auto"/>
        <w:left w:val="none" w:sz="0" w:space="0" w:color="auto"/>
        <w:bottom w:val="none" w:sz="0" w:space="0" w:color="auto"/>
        <w:right w:val="none" w:sz="0" w:space="0" w:color="auto"/>
      </w:divBdr>
    </w:div>
    <w:div w:id="1063211167">
      <w:bodyDiv w:val="1"/>
      <w:marLeft w:val="0"/>
      <w:marRight w:val="0"/>
      <w:marTop w:val="0"/>
      <w:marBottom w:val="0"/>
      <w:divBdr>
        <w:top w:val="none" w:sz="0" w:space="0" w:color="auto"/>
        <w:left w:val="none" w:sz="0" w:space="0" w:color="auto"/>
        <w:bottom w:val="none" w:sz="0" w:space="0" w:color="auto"/>
        <w:right w:val="none" w:sz="0" w:space="0" w:color="auto"/>
      </w:divBdr>
    </w:div>
    <w:div w:id="1375346574">
      <w:bodyDiv w:val="1"/>
      <w:marLeft w:val="0"/>
      <w:marRight w:val="0"/>
      <w:marTop w:val="0"/>
      <w:marBottom w:val="0"/>
      <w:divBdr>
        <w:top w:val="none" w:sz="0" w:space="0" w:color="auto"/>
        <w:left w:val="none" w:sz="0" w:space="0" w:color="auto"/>
        <w:bottom w:val="none" w:sz="0" w:space="0" w:color="auto"/>
        <w:right w:val="none" w:sz="0" w:space="0" w:color="auto"/>
      </w:divBdr>
    </w:div>
    <w:div w:id="1402406043">
      <w:bodyDiv w:val="1"/>
      <w:marLeft w:val="0"/>
      <w:marRight w:val="0"/>
      <w:marTop w:val="0"/>
      <w:marBottom w:val="0"/>
      <w:divBdr>
        <w:top w:val="none" w:sz="0" w:space="0" w:color="auto"/>
        <w:left w:val="none" w:sz="0" w:space="0" w:color="auto"/>
        <w:bottom w:val="none" w:sz="0" w:space="0" w:color="auto"/>
        <w:right w:val="none" w:sz="0" w:space="0" w:color="auto"/>
      </w:divBdr>
    </w:div>
    <w:div w:id="1583029248">
      <w:bodyDiv w:val="1"/>
      <w:marLeft w:val="0"/>
      <w:marRight w:val="0"/>
      <w:marTop w:val="0"/>
      <w:marBottom w:val="0"/>
      <w:divBdr>
        <w:top w:val="none" w:sz="0" w:space="0" w:color="auto"/>
        <w:left w:val="none" w:sz="0" w:space="0" w:color="auto"/>
        <w:bottom w:val="none" w:sz="0" w:space="0" w:color="auto"/>
        <w:right w:val="none" w:sz="0" w:space="0" w:color="auto"/>
      </w:divBdr>
    </w:div>
    <w:div w:id="1598901181">
      <w:bodyDiv w:val="1"/>
      <w:marLeft w:val="0"/>
      <w:marRight w:val="0"/>
      <w:marTop w:val="0"/>
      <w:marBottom w:val="0"/>
      <w:divBdr>
        <w:top w:val="none" w:sz="0" w:space="0" w:color="auto"/>
        <w:left w:val="none" w:sz="0" w:space="0" w:color="auto"/>
        <w:bottom w:val="none" w:sz="0" w:space="0" w:color="auto"/>
        <w:right w:val="none" w:sz="0" w:space="0" w:color="auto"/>
      </w:divBdr>
    </w:div>
    <w:div w:id="1636791392">
      <w:bodyDiv w:val="1"/>
      <w:marLeft w:val="0"/>
      <w:marRight w:val="0"/>
      <w:marTop w:val="0"/>
      <w:marBottom w:val="0"/>
      <w:divBdr>
        <w:top w:val="none" w:sz="0" w:space="0" w:color="auto"/>
        <w:left w:val="none" w:sz="0" w:space="0" w:color="auto"/>
        <w:bottom w:val="none" w:sz="0" w:space="0" w:color="auto"/>
        <w:right w:val="none" w:sz="0" w:space="0" w:color="auto"/>
      </w:divBdr>
    </w:div>
    <w:div w:id="1724791385">
      <w:bodyDiv w:val="1"/>
      <w:marLeft w:val="0"/>
      <w:marRight w:val="0"/>
      <w:marTop w:val="0"/>
      <w:marBottom w:val="0"/>
      <w:divBdr>
        <w:top w:val="none" w:sz="0" w:space="0" w:color="auto"/>
        <w:left w:val="none" w:sz="0" w:space="0" w:color="auto"/>
        <w:bottom w:val="none" w:sz="0" w:space="0" w:color="auto"/>
        <w:right w:val="none" w:sz="0" w:space="0" w:color="auto"/>
      </w:divBdr>
    </w:div>
    <w:div w:id="1791363692">
      <w:bodyDiv w:val="1"/>
      <w:marLeft w:val="0"/>
      <w:marRight w:val="0"/>
      <w:marTop w:val="0"/>
      <w:marBottom w:val="0"/>
      <w:divBdr>
        <w:top w:val="none" w:sz="0" w:space="0" w:color="auto"/>
        <w:left w:val="none" w:sz="0" w:space="0" w:color="auto"/>
        <w:bottom w:val="none" w:sz="0" w:space="0" w:color="auto"/>
        <w:right w:val="none" w:sz="0" w:space="0" w:color="auto"/>
      </w:divBdr>
    </w:div>
    <w:div w:id="1829399774">
      <w:bodyDiv w:val="1"/>
      <w:marLeft w:val="0"/>
      <w:marRight w:val="0"/>
      <w:marTop w:val="0"/>
      <w:marBottom w:val="0"/>
      <w:divBdr>
        <w:top w:val="none" w:sz="0" w:space="0" w:color="auto"/>
        <w:left w:val="none" w:sz="0" w:space="0" w:color="auto"/>
        <w:bottom w:val="none" w:sz="0" w:space="0" w:color="auto"/>
        <w:right w:val="none" w:sz="0" w:space="0" w:color="auto"/>
      </w:divBdr>
    </w:div>
    <w:div w:id="1851093570">
      <w:bodyDiv w:val="1"/>
      <w:marLeft w:val="0"/>
      <w:marRight w:val="0"/>
      <w:marTop w:val="0"/>
      <w:marBottom w:val="0"/>
      <w:divBdr>
        <w:top w:val="none" w:sz="0" w:space="0" w:color="auto"/>
        <w:left w:val="none" w:sz="0" w:space="0" w:color="auto"/>
        <w:bottom w:val="none" w:sz="0" w:space="0" w:color="auto"/>
        <w:right w:val="none" w:sz="0" w:space="0" w:color="auto"/>
      </w:divBdr>
    </w:div>
    <w:div w:id="1936595136">
      <w:bodyDiv w:val="1"/>
      <w:marLeft w:val="0"/>
      <w:marRight w:val="0"/>
      <w:marTop w:val="0"/>
      <w:marBottom w:val="0"/>
      <w:divBdr>
        <w:top w:val="none" w:sz="0" w:space="0" w:color="auto"/>
        <w:left w:val="none" w:sz="0" w:space="0" w:color="auto"/>
        <w:bottom w:val="none" w:sz="0" w:space="0" w:color="auto"/>
        <w:right w:val="none" w:sz="0" w:space="0" w:color="auto"/>
      </w:divBdr>
    </w:div>
    <w:div w:id="2012676606">
      <w:bodyDiv w:val="1"/>
      <w:marLeft w:val="0"/>
      <w:marRight w:val="0"/>
      <w:marTop w:val="0"/>
      <w:marBottom w:val="0"/>
      <w:divBdr>
        <w:top w:val="none" w:sz="0" w:space="0" w:color="auto"/>
        <w:left w:val="none" w:sz="0" w:space="0" w:color="auto"/>
        <w:bottom w:val="none" w:sz="0" w:space="0" w:color="auto"/>
        <w:right w:val="none" w:sz="0" w:space="0" w:color="auto"/>
      </w:divBdr>
    </w:div>
    <w:div w:id="2020547150">
      <w:bodyDiv w:val="1"/>
      <w:marLeft w:val="0"/>
      <w:marRight w:val="0"/>
      <w:marTop w:val="0"/>
      <w:marBottom w:val="0"/>
      <w:divBdr>
        <w:top w:val="none" w:sz="0" w:space="0" w:color="auto"/>
        <w:left w:val="none" w:sz="0" w:space="0" w:color="auto"/>
        <w:bottom w:val="none" w:sz="0" w:space="0" w:color="auto"/>
        <w:right w:val="none" w:sz="0" w:space="0" w:color="auto"/>
      </w:divBdr>
    </w:div>
    <w:div w:id="2044555687">
      <w:bodyDiv w:val="1"/>
      <w:marLeft w:val="0"/>
      <w:marRight w:val="0"/>
      <w:marTop w:val="0"/>
      <w:marBottom w:val="0"/>
      <w:divBdr>
        <w:top w:val="none" w:sz="0" w:space="0" w:color="auto"/>
        <w:left w:val="none" w:sz="0" w:space="0" w:color="auto"/>
        <w:bottom w:val="none" w:sz="0" w:space="0" w:color="auto"/>
        <w:right w:val="none" w:sz="0" w:space="0" w:color="auto"/>
      </w:divBdr>
    </w:div>
    <w:div w:id="211651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apsid.org/resources/tanksiz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erckvetmanual.com/all-other-pets/reptiles/providing-a-home-for-a-repti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ptilesmagazine.com/plants-for-reptiles-and-amphibi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2</cp:revision>
  <dcterms:created xsi:type="dcterms:W3CDTF">2024-08-21T20:53:00Z</dcterms:created>
  <dcterms:modified xsi:type="dcterms:W3CDTF">2024-08-21T20:53:00Z</dcterms:modified>
</cp:coreProperties>
</file>